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DE3" w:rsidRPr="00213A1B" w:rsidRDefault="00662A5B" w:rsidP="00662A5B">
      <w:pPr>
        <w:pStyle w:val="NoSpacing"/>
        <w:rPr>
          <w:rFonts w:ascii="Times New Roman" w:hAnsi="Times New Roman" w:cs="Times New Roman"/>
          <w:sz w:val="25"/>
          <w:szCs w:val="25"/>
        </w:rPr>
      </w:pPr>
      <w:r w:rsidRPr="00213A1B">
        <w:rPr>
          <w:rFonts w:ascii="Times New Roman" w:hAnsi="Times New Roman" w:cs="Times New Roman"/>
          <w:sz w:val="25"/>
          <w:szCs w:val="25"/>
        </w:rPr>
        <w:t xml:space="preserve">Trevor </w:t>
      </w:r>
      <w:proofErr w:type="spellStart"/>
      <w:r w:rsidRPr="00213A1B">
        <w:rPr>
          <w:rFonts w:ascii="Times New Roman" w:hAnsi="Times New Roman" w:cs="Times New Roman"/>
          <w:sz w:val="25"/>
          <w:szCs w:val="25"/>
        </w:rPr>
        <w:t>Colossa</w:t>
      </w:r>
      <w:proofErr w:type="spellEnd"/>
      <w:r w:rsidRPr="00213A1B">
        <w:rPr>
          <w:rFonts w:ascii="Times New Roman" w:hAnsi="Times New Roman" w:cs="Times New Roman"/>
          <w:sz w:val="25"/>
          <w:szCs w:val="25"/>
        </w:rPr>
        <w:t xml:space="preserve"> </w:t>
      </w:r>
    </w:p>
    <w:p w:rsidR="00662A5B" w:rsidRPr="00213A1B" w:rsidRDefault="00662A5B" w:rsidP="00662A5B">
      <w:pPr>
        <w:pStyle w:val="NoSpacing"/>
        <w:rPr>
          <w:rFonts w:ascii="Times New Roman" w:hAnsi="Times New Roman" w:cs="Times New Roman"/>
          <w:sz w:val="25"/>
          <w:szCs w:val="25"/>
        </w:rPr>
      </w:pPr>
      <w:r w:rsidRPr="00213A1B">
        <w:rPr>
          <w:rFonts w:ascii="Times New Roman" w:hAnsi="Times New Roman" w:cs="Times New Roman"/>
          <w:sz w:val="25"/>
          <w:szCs w:val="25"/>
        </w:rPr>
        <w:t>US His 1 Per 7</w:t>
      </w:r>
    </w:p>
    <w:p w:rsidR="00662A5B" w:rsidRPr="00213A1B" w:rsidRDefault="00662A5B" w:rsidP="00662A5B">
      <w:pPr>
        <w:pStyle w:val="NoSpacing"/>
        <w:rPr>
          <w:rFonts w:ascii="Times New Roman" w:hAnsi="Times New Roman" w:cs="Times New Roman"/>
          <w:sz w:val="25"/>
          <w:szCs w:val="25"/>
        </w:rPr>
      </w:pPr>
      <w:r w:rsidRPr="00213A1B">
        <w:rPr>
          <w:rFonts w:ascii="Times New Roman" w:hAnsi="Times New Roman" w:cs="Times New Roman"/>
          <w:sz w:val="25"/>
          <w:szCs w:val="25"/>
        </w:rPr>
        <w:t>Final Research Assignment</w:t>
      </w:r>
    </w:p>
    <w:p w:rsidR="00662A5B" w:rsidRPr="00213A1B" w:rsidRDefault="00662A5B" w:rsidP="00662A5B">
      <w:pPr>
        <w:pStyle w:val="NoSpacing"/>
        <w:rPr>
          <w:rFonts w:ascii="Times New Roman" w:hAnsi="Times New Roman" w:cs="Times New Roman"/>
          <w:sz w:val="25"/>
          <w:szCs w:val="25"/>
        </w:rPr>
      </w:pPr>
      <w:r w:rsidRPr="00213A1B">
        <w:rPr>
          <w:rFonts w:ascii="Times New Roman" w:hAnsi="Times New Roman" w:cs="Times New Roman"/>
          <w:sz w:val="25"/>
          <w:szCs w:val="25"/>
        </w:rPr>
        <w:t>6/9/10</w:t>
      </w:r>
    </w:p>
    <w:p w:rsidR="00213A1B" w:rsidRPr="00213A1B" w:rsidRDefault="00213A1B" w:rsidP="00662A5B">
      <w:pPr>
        <w:pStyle w:val="NoSpacing"/>
        <w:rPr>
          <w:rFonts w:ascii="Times New Roman" w:hAnsi="Times New Roman" w:cs="Times New Roman"/>
          <w:sz w:val="25"/>
          <w:szCs w:val="25"/>
        </w:rPr>
      </w:pPr>
    </w:p>
    <w:p w:rsidR="00662A5B" w:rsidRPr="00213A1B" w:rsidRDefault="00662A5B" w:rsidP="00662A5B">
      <w:pPr>
        <w:pStyle w:val="NoSpacing"/>
        <w:rPr>
          <w:rFonts w:ascii="Times New Roman" w:hAnsi="Times New Roman" w:cs="Times New Roman"/>
          <w:sz w:val="25"/>
          <w:szCs w:val="25"/>
        </w:rPr>
      </w:pPr>
    </w:p>
    <w:p w:rsidR="00662A5B" w:rsidRPr="00213A1B" w:rsidRDefault="00662A5B" w:rsidP="00662A5B">
      <w:pPr>
        <w:jc w:val="center"/>
        <w:rPr>
          <w:rFonts w:ascii="Times New Roman" w:hAnsi="Times New Roman" w:cs="Times New Roman"/>
          <w:sz w:val="25"/>
          <w:szCs w:val="25"/>
        </w:rPr>
      </w:pPr>
      <w:r w:rsidRPr="00213A1B">
        <w:rPr>
          <w:rFonts w:ascii="Times New Roman" w:hAnsi="Times New Roman" w:cs="Times New Roman"/>
          <w:sz w:val="25"/>
          <w:szCs w:val="25"/>
        </w:rPr>
        <w:t xml:space="preserve">What was the South’s reaction to the </w:t>
      </w:r>
      <w:r w:rsidRPr="00213A1B">
        <w:rPr>
          <w:rFonts w:ascii="Times New Roman" w:hAnsi="Times New Roman" w:cs="Times New Roman"/>
          <w:i/>
          <w:sz w:val="25"/>
          <w:szCs w:val="25"/>
        </w:rPr>
        <w:t>Brown v. Board of Education of Topeka</w:t>
      </w:r>
      <w:r w:rsidRPr="00213A1B">
        <w:rPr>
          <w:rFonts w:ascii="Times New Roman" w:hAnsi="Times New Roman" w:cs="Times New Roman"/>
          <w:sz w:val="25"/>
          <w:szCs w:val="25"/>
        </w:rPr>
        <w:t xml:space="preserve"> court case and what happened as a result?</w:t>
      </w:r>
    </w:p>
    <w:p w:rsidR="00213A1B" w:rsidRPr="00213A1B" w:rsidRDefault="00213A1B" w:rsidP="00662A5B">
      <w:pPr>
        <w:jc w:val="center"/>
        <w:rPr>
          <w:rFonts w:ascii="Times New Roman" w:hAnsi="Times New Roman" w:cs="Times New Roman"/>
          <w:sz w:val="25"/>
          <w:szCs w:val="25"/>
        </w:rPr>
      </w:pPr>
    </w:p>
    <w:p w:rsidR="00213A1B" w:rsidRPr="00213A1B" w:rsidRDefault="006C6DE8"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 xml:space="preserve">In 1896, </w:t>
      </w:r>
      <w:r w:rsidR="00662A5B" w:rsidRPr="00213A1B">
        <w:rPr>
          <w:rFonts w:ascii="Times New Roman" w:hAnsi="Times New Roman" w:cs="Times New Roman"/>
          <w:sz w:val="25"/>
          <w:szCs w:val="25"/>
        </w:rPr>
        <w:t xml:space="preserve"> the Uni</w:t>
      </w:r>
      <w:r w:rsidRPr="00213A1B">
        <w:rPr>
          <w:rFonts w:ascii="Times New Roman" w:hAnsi="Times New Roman" w:cs="Times New Roman"/>
          <w:sz w:val="25"/>
          <w:szCs w:val="25"/>
        </w:rPr>
        <w:t>ted States Supreme Court case</w:t>
      </w:r>
      <w:r w:rsidR="00662A5B" w:rsidRPr="00213A1B">
        <w:rPr>
          <w:rFonts w:ascii="Times New Roman" w:hAnsi="Times New Roman" w:cs="Times New Roman"/>
          <w:sz w:val="25"/>
          <w:szCs w:val="25"/>
        </w:rPr>
        <w:t xml:space="preserve"> </w:t>
      </w:r>
      <w:proofErr w:type="spellStart"/>
      <w:r w:rsidR="00662A5B" w:rsidRPr="00213A1B">
        <w:rPr>
          <w:rFonts w:ascii="Times New Roman" w:hAnsi="Times New Roman" w:cs="Times New Roman"/>
          <w:i/>
          <w:iCs/>
          <w:sz w:val="25"/>
          <w:szCs w:val="25"/>
        </w:rPr>
        <w:t>Plessy</w:t>
      </w:r>
      <w:proofErr w:type="spellEnd"/>
      <w:r w:rsidR="00662A5B" w:rsidRPr="00213A1B">
        <w:rPr>
          <w:rFonts w:ascii="Times New Roman" w:hAnsi="Times New Roman" w:cs="Times New Roman"/>
          <w:i/>
          <w:iCs/>
          <w:sz w:val="25"/>
          <w:szCs w:val="25"/>
        </w:rPr>
        <w:t xml:space="preserve"> v. Ferguson</w:t>
      </w:r>
      <w:r w:rsidRPr="00213A1B">
        <w:rPr>
          <w:rFonts w:ascii="Times New Roman" w:hAnsi="Times New Roman" w:cs="Times New Roman"/>
          <w:sz w:val="25"/>
          <w:szCs w:val="25"/>
        </w:rPr>
        <w:t xml:space="preserve"> ruled that</w:t>
      </w:r>
      <w:r w:rsidR="00662A5B" w:rsidRPr="00213A1B">
        <w:rPr>
          <w:rFonts w:ascii="Times New Roman" w:hAnsi="Times New Roman" w:cs="Times New Roman"/>
          <w:sz w:val="25"/>
          <w:szCs w:val="25"/>
        </w:rPr>
        <w:t xml:space="preserve"> separate facilities for separate races did not violate the Fourteenth Amendment ("no State shall... deny to any person... the equal protection of the laws.") if they were “equal.”  Racial segregation was always part of American </w:t>
      </w:r>
      <w:r w:rsidR="00675911" w:rsidRPr="00213A1B">
        <w:rPr>
          <w:rFonts w:ascii="Times New Roman" w:hAnsi="Times New Roman" w:cs="Times New Roman"/>
          <w:sz w:val="25"/>
          <w:szCs w:val="25"/>
        </w:rPr>
        <w:t>life</w:t>
      </w:r>
      <w:r w:rsidRPr="00213A1B">
        <w:rPr>
          <w:rFonts w:ascii="Times New Roman" w:hAnsi="Times New Roman" w:cs="Times New Roman"/>
          <w:sz w:val="25"/>
          <w:szCs w:val="25"/>
        </w:rPr>
        <w:t xml:space="preserve"> up</w:t>
      </w:r>
      <w:r w:rsidR="00675911" w:rsidRPr="00213A1B">
        <w:rPr>
          <w:rFonts w:ascii="Times New Roman" w:hAnsi="Times New Roman" w:cs="Times New Roman"/>
          <w:sz w:val="25"/>
          <w:szCs w:val="25"/>
        </w:rPr>
        <w:t xml:space="preserve"> until the 1950s when</w:t>
      </w:r>
      <w:r w:rsidR="00662A5B" w:rsidRPr="00213A1B">
        <w:rPr>
          <w:rFonts w:ascii="Times New Roman" w:hAnsi="Times New Roman" w:cs="Times New Roman"/>
          <w:sz w:val="25"/>
          <w:szCs w:val="25"/>
        </w:rPr>
        <w:t xml:space="preserve"> an open battle against the racial se</w:t>
      </w:r>
      <w:r w:rsidRPr="00213A1B">
        <w:rPr>
          <w:rFonts w:ascii="Times New Roman" w:hAnsi="Times New Roman" w:cs="Times New Roman"/>
          <w:sz w:val="25"/>
          <w:szCs w:val="25"/>
        </w:rPr>
        <w:t xml:space="preserve">gregation and discrimination </w:t>
      </w:r>
      <w:r w:rsidR="00675911" w:rsidRPr="00213A1B">
        <w:rPr>
          <w:rFonts w:ascii="Times New Roman" w:hAnsi="Times New Roman" w:cs="Times New Roman"/>
          <w:sz w:val="25"/>
          <w:szCs w:val="25"/>
        </w:rPr>
        <w:t>arouse</w:t>
      </w:r>
      <w:r w:rsidR="00662A5B" w:rsidRPr="00213A1B">
        <w:rPr>
          <w:rFonts w:ascii="Times New Roman" w:hAnsi="Times New Roman" w:cs="Times New Roman"/>
          <w:sz w:val="25"/>
          <w:szCs w:val="25"/>
        </w:rPr>
        <w:t>. This effort became known as the Civil Rights Movement and proved to be one of the nation’s longest and most difficult social struggles o</w:t>
      </w:r>
      <w:r w:rsidR="00591590" w:rsidRPr="00213A1B">
        <w:rPr>
          <w:rFonts w:ascii="Times New Roman" w:hAnsi="Times New Roman" w:cs="Times New Roman"/>
          <w:sz w:val="25"/>
          <w:szCs w:val="25"/>
        </w:rPr>
        <w:t>f the century. A major impact of</w:t>
      </w:r>
      <w:r w:rsidR="00662A5B" w:rsidRPr="00213A1B">
        <w:rPr>
          <w:rFonts w:ascii="Times New Roman" w:hAnsi="Times New Roman" w:cs="Times New Roman"/>
          <w:sz w:val="25"/>
          <w:szCs w:val="25"/>
        </w:rPr>
        <w:t xml:space="preserve"> this movement was the 1954 Supreme Court Case </w:t>
      </w:r>
      <w:r w:rsidR="00662A5B" w:rsidRPr="00213A1B">
        <w:rPr>
          <w:rFonts w:ascii="Times New Roman" w:hAnsi="Times New Roman" w:cs="Times New Roman"/>
          <w:i/>
          <w:sz w:val="25"/>
          <w:szCs w:val="25"/>
        </w:rPr>
        <w:t>Brown v. Board of Education of Topeka.</w:t>
      </w:r>
      <w:r w:rsidR="00675911" w:rsidRPr="00213A1B">
        <w:rPr>
          <w:rFonts w:ascii="Times New Roman" w:hAnsi="Times New Roman" w:cs="Times New Roman"/>
          <w:sz w:val="25"/>
          <w:szCs w:val="25"/>
        </w:rPr>
        <w:t xml:space="preserve"> This decision overturned the ruling in </w:t>
      </w:r>
      <w:proofErr w:type="spellStart"/>
      <w:r w:rsidR="00675911" w:rsidRPr="00213A1B">
        <w:rPr>
          <w:rFonts w:ascii="Times New Roman" w:hAnsi="Times New Roman" w:cs="Times New Roman"/>
          <w:i/>
          <w:sz w:val="25"/>
          <w:szCs w:val="25"/>
        </w:rPr>
        <w:t>Plessy</w:t>
      </w:r>
      <w:proofErr w:type="spellEnd"/>
      <w:r w:rsidR="00675911" w:rsidRPr="00213A1B">
        <w:rPr>
          <w:rFonts w:ascii="Times New Roman" w:hAnsi="Times New Roman" w:cs="Times New Roman"/>
          <w:i/>
          <w:sz w:val="25"/>
          <w:szCs w:val="25"/>
        </w:rPr>
        <w:t xml:space="preserve"> v. Ferguson</w:t>
      </w:r>
      <w:r w:rsidR="00675911" w:rsidRPr="00213A1B">
        <w:rPr>
          <w:rFonts w:ascii="Times New Roman" w:hAnsi="Times New Roman" w:cs="Times New Roman"/>
          <w:sz w:val="25"/>
          <w:szCs w:val="25"/>
        </w:rPr>
        <w:t xml:space="preserve"> and was an early step to desegregation. As a result, the South reacted in an extremely harsh and angry manner. This reaction came in the form of passive behaviors as well as </w:t>
      </w:r>
      <w:r w:rsidRPr="00213A1B">
        <w:rPr>
          <w:rFonts w:ascii="Times New Roman" w:hAnsi="Times New Roman" w:cs="Times New Roman"/>
          <w:sz w:val="25"/>
          <w:szCs w:val="25"/>
        </w:rPr>
        <w:t>violent actions</w:t>
      </w:r>
      <w:r w:rsidR="00576539" w:rsidRPr="00213A1B">
        <w:rPr>
          <w:rFonts w:ascii="Times New Roman" w:hAnsi="Times New Roman" w:cs="Times New Roman"/>
          <w:sz w:val="25"/>
          <w:szCs w:val="25"/>
        </w:rPr>
        <w:t xml:space="preserve"> which they called “massive resistance.”</w:t>
      </w:r>
      <w:r w:rsidRPr="00213A1B">
        <w:rPr>
          <w:rFonts w:ascii="Times New Roman" w:hAnsi="Times New Roman" w:cs="Times New Roman"/>
          <w:sz w:val="25"/>
          <w:szCs w:val="25"/>
        </w:rPr>
        <w:t xml:space="preserve"> Due to the anger of the South and their harsh reactions, the ruling to the </w:t>
      </w:r>
      <w:r w:rsidRPr="00213A1B">
        <w:rPr>
          <w:rFonts w:ascii="Times New Roman" w:hAnsi="Times New Roman" w:cs="Times New Roman"/>
          <w:i/>
          <w:sz w:val="25"/>
          <w:szCs w:val="25"/>
        </w:rPr>
        <w:t xml:space="preserve">Brown v. Board of Education of Topeka </w:t>
      </w:r>
      <w:r w:rsidRPr="00213A1B">
        <w:rPr>
          <w:rFonts w:ascii="Times New Roman" w:hAnsi="Times New Roman" w:cs="Times New Roman"/>
          <w:sz w:val="25"/>
          <w:szCs w:val="25"/>
        </w:rPr>
        <w:t>case was delayed and not effective till years later.</w:t>
      </w:r>
    </w:p>
    <w:p w:rsidR="006C6DE8" w:rsidRPr="00213A1B" w:rsidRDefault="006C6DE8"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 xml:space="preserve">May 17, 1945 was the day the Supreme Court announced its decision in the </w:t>
      </w:r>
      <w:r w:rsidRPr="00213A1B">
        <w:rPr>
          <w:rFonts w:ascii="Times New Roman" w:hAnsi="Times New Roman" w:cs="Times New Roman"/>
          <w:i/>
          <w:sz w:val="25"/>
          <w:szCs w:val="25"/>
        </w:rPr>
        <w:t xml:space="preserve">Brown v. Board of Education of Topeka </w:t>
      </w:r>
      <w:r w:rsidRPr="00213A1B">
        <w:rPr>
          <w:rFonts w:ascii="Times New Roman" w:hAnsi="Times New Roman" w:cs="Times New Roman"/>
          <w:sz w:val="25"/>
          <w:szCs w:val="25"/>
        </w:rPr>
        <w:t>case. Thirteen Topeka parents on behalf of their twenty children filed against the Board of Education of the city of Topeka in the United States District Court for the District of Kansas. Oliver Brown is the</w:t>
      </w:r>
      <w:r w:rsidR="00591590" w:rsidRPr="00213A1B">
        <w:rPr>
          <w:rFonts w:ascii="Times New Roman" w:hAnsi="Times New Roman" w:cs="Times New Roman"/>
          <w:sz w:val="25"/>
          <w:szCs w:val="25"/>
        </w:rPr>
        <w:t xml:space="preserve"> man known for starting this </w:t>
      </w:r>
      <w:r w:rsidR="00591590" w:rsidRPr="00213A1B">
        <w:rPr>
          <w:rFonts w:ascii="Times New Roman" w:hAnsi="Times New Roman" w:cs="Times New Roman"/>
          <w:sz w:val="25"/>
          <w:szCs w:val="25"/>
        </w:rPr>
        <w:lastRenderedPageBreak/>
        <w:t>battle</w:t>
      </w:r>
      <w:r w:rsidRPr="00213A1B">
        <w:rPr>
          <w:rFonts w:ascii="Times New Roman" w:hAnsi="Times New Roman" w:cs="Times New Roman"/>
          <w:sz w:val="25"/>
          <w:szCs w:val="25"/>
        </w:rPr>
        <w:t xml:space="preserve"> against Topeka’s Board of </w:t>
      </w:r>
      <w:r w:rsidR="00591590" w:rsidRPr="00213A1B">
        <w:rPr>
          <w:rFonts w:ascii="Times New Roman" w:hAnsi="Times New Roman" w:cs="Times New Roman"/>
          <w:sz w:val="25"/>
          <w:szCs w:val="25"/>
        </w:rPr>
        <w:t>Education</w:t>
      </w:r>
      <w:r w:rsidRPr="00213A1B">
        <w:rPr>
          <w:rFonts w:ascii="Times New Roman" w:hAnsi="Times New Roman" w:cs="Times New Roman"/>
          <w:sz w:val="25"/>
          <w:szCs w:val="25"/>
        </w:rPr>
        <w:t>. He had a daughter who was forced to walk one mile through a railroad switchyard every day just to get to her black elementary school, even though a white elementary school was on</w:t>
      </w:r>
      <w:r w:rsidR="005268FF" w:rsidRPr="00213A1B">
        <w:rPr>
          <w:rFonts w:ascii="Times New Roman" w:hAnsi="Times New Roman" w:cs="Times New Roman"/>
          <w:sz w:val="25"/>
          <w:szCs w:val="25"/>
        </w:rPr>
        <w:t>ly seven blocks away. Brown</w:t>
      </w:r>
      <w:r w:rsidRPr="00213A1B">
        <w:rPr>
          <w:rFonts w:ascii="Times New Roman" w:hAnsi="Times New Roman" w:cs="Times New Roman"/>
          <w:sz w:val="25"/>
          <w:szCs w:val="25"/>
        </w:rPr>
        <w:t xml:space="preserve"> tried to enroll his daughter in the white elementary school, but the principal of the school refused</w:t>
      </w:r>
      <w:r w:rsidR="005268FF" w:rsidRPr="00213A1B">
        <w:rPr>
          <w:rFonts w:ascii="Times New Roman" w:hAnsi="Times New Roman" w:cs="Times New Roman"/>
          <w:sz w:val="25"/>
          <w:szCs w:val="25"/>
        </w:rPr>
        <w:t xml:space="preserve"> (</w:t>
      </w:r>
      <w:proofErr w:type="spellStart"/>
      <w:r w:rsidR="005268FF" w:rsidRPr="00213A1B">
        <w:rPr>
          <w:rFonts w:ascii="Times New Roman" w:hAnsi="Times New Roman" w:cs="Times New Roman"/>
          <w:sz w:val="25"/>
          <w:szCs w:val="25"/>
        </w:rPr>
        <w:t>Mazzone</w:t>
      </w:r>
      <w:proofErr w:type="spellEnd"/>
      <w:r w:rsidR="005268FF" w:rsidRPr="00213A1B">
        <w:rPr>
          <w:rFonts w:ascii="Times New Roman" w:hAnsi="Times New Roman" w:cs="Times New Roman"/>
          <w:sz w:val="25"/>
          <w:szCs w:val="25"/>
        </w:rPr>
        <w:t xml:space="preserve"> 1)</w:t>
      </w:r>
      <w:r w:rsidRPr="00213A1B">
        <w:rPr>
          <w:rFonts w:ascii="Times New Roman" w:hAnsi="Times New Roman" w:cs="Times New Roman"/>
          <w:sz w:val="25"/>
          <w:szCs w:val="25"/>
        </w:rPr>
        <w:t xml:space="preserve">. He then went to McKinley Burnett, the head of Topeka's branch of the National Association for the Advancement of Colored People (NAACP) and asked for help. The NAACP recruited several other parents who were also refused enrollment and directed to the segregated schools. The NAACP requested an injunction that would forbid the segregation of Topeka's </w:t>
      </w:r>
      <w:r w:rsidR="00591590" w:rsidRPr="00213A1B">
        <w:rPr>
          <w:rFonts w:ascii="Times New Roman" w:hAnsi="Times New Roman" w:cs="Times New Roman"/>
          <w:sz w:val="25"/>
          <w:szCs w:val="25"/>
        </w:rPr>
        <w:t>public schools.</w:t>
      </w:r>
      <w:r w:rsidRPr="00213A1B">
        <w:rPr>
          <w:rFonts w:ascii="Times New Roman" w:hAnsi="Times New Roman" w:cs="Times New Roman"/>
          <w:sz w:val="25"/>
          <w:szCs w:val="25"/>
        </w:rPr>
        <w:t xml:space="preserve"> </w:t>
      </w:r>
      <w:r w:rsidR="00591590" w:rsidRPr="00213A1B">
        <w:rPr>
          <w:rFonts w:ascii="Times New Roman" w:hAnsi="Times New Roman" w:cs="Times New Roman"/>
          <w:sz w:val="25"/>
          <w:szCs w:val="25"/>
        </w:rPr>
        <w:t>O</w:t>
      </w:r>
      <w:r w:rsidRPr="00213A1B">
        <w:rPr>
          <w:rFonts w:ascii="Times New Roman" w:hAnsi="Times New Roman" w:cs="Times New Roman"/>
          <w:sz w:val="25"/>
          <w:szCs w:val="25"/>
        </w:rPr>
        <w:t xml:space="preserve">n October 1, </w:t>
      </w:r>
      <w:r w:rsidR="005268FF" w:rsidRPr="00213A1B">
        <w:rPr>
          <w:rFonts w:ascii="Times New Roman" w:hAnsi="Times New Roman" w:cs="Times New Roman"/>
          <w:sz w:val="25"/>
          <w:szCs w:val="25"/>
        </w:rPr>
        <w:t xml:space="preserve">1951, </w:t>
      </w:r>
      <w:r w:rsidRPr="00213A1B">
        <w:rPr>
          <w:rFonts w:ascii="Times New Roman" w:hAnsi="Times New Roman" w:cs="Times New Roman"/>
          <w:sz w:val="25"/>
          <w:szCs w:val="25"/>
        </w:rPr>
        <w:t>Brown and the NAACP appealed to the Supreme Court. Their case was combined with other cases that challenged school segregation in South Carolina, Virginia, and Delaware</w:t>
      </w:r>
      <w:r w:rsidR="005268FF" w:rsidRPr="00213A1B">
        <w:rPr>
          <w:rFonts w:ascii="Times New Roman" w:hAnsi="Times New Roman" w:cs="Times New Roman"/>
          <w:sz w:val="25"/>
          <w:szCs w:val="25"/>
        </w:rPr>
        <w:t xml:space="preserve"> (Littlejohn 1)</w:t>
      </w:r>
      <w:r w:rsidRPr="00213A1B">
        <w:rPr>
          <w:rFonts w:ascii="Times New Roman" w:hAnsi="Times New Roman" w:cs="Times New Roman"/>
          <w:sz w:val="25"/>
          <w:szCs w:val="25"/>
        </w:rPr>
        <w:t xml:space="preserve">. Finally, on May 17, 1954, Chief Justice Earl Warren read the decision, “that in the field of public education the doctrine of 'separate but equal' has no place,” overturning the Court’s earlier decision in </w:t>
      </w:r>
      <w:proofErr w:type="spellStart"/>
      <w:r w:rsidRPr="00213A1B">
        <w:rPr>
          <w:rFonts w:ascii="Times New Roman" w:hAnsi="Times New Roman" w:cs="Times New Roman"/>
          <w:i/>
          <w:sz w:val="25"/>
          <w:szCs w:val="25"/>
        </w:rPr>
        <w:t>Plessy</w:t>
      </w:r>
      <w:proofErr w:type="spellEnd"/>
      <w:r w:rsidRPr="00213A1B">
        <w:rPr>
          <w:rFonts w:ascii="Times New Roman" w:hAnsi="Times New Roman" w:cs="Times New Roman"/>
          <w:i/>
          <w:sz w:val="25"/>
          <w:szCs w:val="25"/>
        </w:rPr>
        <w:t xml:space="preserve"> v Ferguson</w:t>
      </w:r>
      <w:r w:rsidR="005268FF" w:rsidRPr="00213A1B">
        <w:rPr>
          <w:rFonts w:ascii="Times New Roman" w:hAnsi="Times New Roman" w:cs="Times New Roman"/>
          <w:i/>
          <w:sz w:val="25"/>
          <w:szCs w:val="25"/>
        </w:rPr>
        <w:t xml:space="preserve"> </w:t>
      </w:r>
      <w:r w:rsidR="005268FF" w:rsidRPr="00213A1B">
        <w:rPr>
          <w:rFonts w:ascii="Times New Roman" w:hAnsi="Times New Roman" w:cs="Times New Roman"/>
          <w:sz w:val="25"/>
          <w:szCs w:val="25"/>
        </w:rPr>
        <w:t>(</w:t>
      </w:r>
      <w:proofErr w:type="spellStart"/>
      <w:r w:rsidR="005268FF" w:rsidRPr="00213A1B">
        <w:rPr>
          <w:rFonts w:ascii="Times New Roman" w:hAnsi="Times New Roman" w:cs="Times New Roman"/>
          <w:sz w:val="25"/>
          <w:szCs w:val="25"/>
        </w:rPr>
        <w:t>Mitchoff</w:t>
      </w:r>
      <w:proofErr w:type="spellEnd"/>
      <w:r w:rsidR="005268FF" w:rsidRPr="00213A1B">
        <w:rPr>
          <w:rFonts w:ascii="Times New Roman" w:hAnsi="Times New Roman" w:cs="Times New Roman"/>
          <w:sz w:val="25"/>
          <w:szCs w:val="25"/>
        </w:rPr>
        <w:t xml:space="preserve"> 1)</w:t>
      </w:r>
      <w:r w:rsidRPr="00213A1B">
        <w:rPr>
          <w:rFonts w:ascii="Times New Roman" w:hAnsi="Times New Roman" w:cs="Times New Roman"/>
          <w:i/>
          <w:sz w:val="25"/>
          <w:szCs w:val="25"/>
        </w:rPr>
        <w:t xml:space="preserve">. </w:t>
      </w:r>
      <w:r w:rsidRPr="00213A1B">
        <w:rPr>
          <w:rFonts w:ascii="Times New Roman" w:hAnsi="Times New Roman" w:cs="Times New Roman"/>
          <w:sz w:val="25"/>
          <w:szCs w:val="25"/>
        </w:rPr>
        <w:t>As a result, segregation of schools in twenty-one states was ruled unconstitutional.</w:t>
      </w:r>
      <w:r w:rsidR="005268FF" w:rsidRPr="00213A1B">
        <w:rPr>
          <w:rFonts w:ascii="Times New Roman" w:hAnsi="Times New Roman" w:cs="Times New Roman"/>
          <w:sz w:val="25"/>
          <w:szCs w:val="25"/>
        </w:rPr>
        <w:t xml:space="preserve"> </w:t>
      </w:r>
      <w:r w:rsidR="00576539" w:rsidRPr="00213A1B">
        <w:rPr>
          <w:rFonts w:ascii="Times New Roman" w:hAnsi="Times New Roman" w:cs="Times New Roman"/>
          <w:sz w:val="25"/>
          <w:szCs w:val="25"/>
        </w:rPr>
        <w:t>This ruling, however, was not very</w:t>
      </w:r>
      <w:r w:rsidR="005268FF" w:rsidRPr="00213A1B">
        <w:rPr>
          <w:rFonts w:ascii="Times New Roman" w:hAnsi="Times New Roman" w:cs="Times New Roman"/>
          <w:sz w:val="25"/>
          <w:szCs w:val="25"/>
        </w:rPr>
        <w:t xml:space="preserve"> popular in southern states </w:t>
      </w:r>
      <w:proofErr w:type="gramStart"/>
      <w:r w:rsidR="005268FF" w:rsidRPr="00213A1B">
        <w:rPr>
          <w:rFonts w:ascii="Times New Roman" w:hAnsi="Times New Roman" w:cs="Times New Roman"/>
          <w:sz w:val="25"/>
          <w:szCs w:val="25"/>
        </w:rPr>
        <w:t>who</w:t>
      </w:r>
      <w:proofErr w:type="gramEnd"/>
      <w:r w:rsidR="005268FF" w:rsidRPr="00213A1B">
        <w:rPr>
          <w:rFonts w:ascii="Times New Roman" w:hAnsi="Times New Roman" w:cs="Times New Roman"/>
          <w:sz w:val="25"/>
          <w:szCs w:val="25"/>
        </w:rPr>
        <w:t xml:space="preserve"> were enraged by the decision</w:t>
      </w:r>
      <w:r w:rsidR="00576539" w:rsidRPr="00213A1B">
        <w:rPr>
          <w:rFonts w:ascii="Times New Roman" w:hAnsi="Times New Roman" w:cs="Times New Roman"/>
          <w:sz w:val="25"/>
          <w:szCs w:val="25"/>
        </w:rPr>
        <w:t xml:space="preserve"> and started what they called “massive resistance</w:t>
      </w:r>
      <w:r w:rsidR="00591590" w:rsidRPr="00213A1B">
        <w:rPr>
          <w:rFonts w:ascii="Times New Roman" w:hAnsi="Times New Roman" w:cs="Times New Roman"/>
          <w:sz w:val="25"/>
          <w:szCs w:val="25"/>
        </w:rPr>
        <w:t>.</w:t>
      </w:r>
      <w:r w:rsidR="00576539" w:rsidRPr="00213A1B">
        <w:rPr>
          <w:rFonts w:ascii="Times New Roman" w:hAnsi="Times New Roman" w:cs="Times New Roman"/>
          <w:sz w:val="25"/>
          <w:szCs w:val="25"/>
        </w:rPr>
        <w:t>”</w:t>
      </w:r>
    </w:p>
    <w:p w:rsidR="00D036BB" w:rsidRPr="00213A1B" w:rsidRDefault="00576539"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 xml:space="preserve">One form of the “massive resistance” response of the South was written/nonviolent </w:t>
      </w:r>
      <w:r w:rsidR="00591590" w:rsidRPr="00213A1B">
        <w:rPr>
          <w:rFonts w:ascii="Times New Roman" w:hAnsi="Times New Roman" w:cs="Times New Roman"/>
          <w:sz w:val="25"/>
          <w:szCs w:val="25"/>
        </w:rPr>
        <w:t>behaviors</w:t>
      </w:r>
      <w:r w:rsidRPr="00213A1B">
        <w:rPr>
          <w:rFonts w:ascii="Times New Roman" w:hAnsi="Times New Roman" w:cs="Times New Roman"/>
          <w:sz w:val="25"/>
          <w:szCs w:val="25"/>
        </w:rPr>
        <w:t>.</w:t>
      </w:r>
      <w:r w:rsidR="00591590" w:rsidRPr="00213A1B">
        <w:rPr>
          <w:rFonts w:ascii="Times New Roman" w:hAnsi="Times New Roman" w:cs="Times New Roman"/>
          <w:sz w:val="25"/>
          <w:szCs w:val="25"/>
        </w:rPr>
        <w:t xml:space="preserve"> The most notable of these was the Southern Manifesto.</w:t>
      </w:r>
      <w:r w:rsidR="00987DE2" w:rsidRPr="00213A1B">
        <w:rPr>
          <w:rFonts w:ascii="Times New Roman" w:hAnsi="Times New Roman" w:cs="Times New Roman"/>
          <w:sz w:val="25"/>
          <w:szCs w:val="25"/>
        </w:rPr>
        <w:t xml:space="preserve"> Originally proposed by Senator Storm Thurmond of South Carolina and revised by senators Russell, </w:t>
      </w:r>
      <w:proofErr w:type="spellStart"/>
      <w:r w:rsidR="00987DE2" w:rsidRPr="00213A1B">
        <w:rPr>
          <w:rFonts w:ascii="Times New Roman" w:hAnsi="Times New Roman" w:cs="Times New Roman"/>
          <w:sz w:val="25"/>
          <w:szCs w:val="25"/>
        </w:rPr>
        <w:t>Stennis</w:t>
      </w:r>
      <w:proofErr w:type="spellEnd"/>
      <w:r w:rsidR="00987DE2" w:rsidRPr="00213A1B">
        <w:rPr>
          <w:rFonts w:ascii="Times New Roman" w:hAnsi="Times New Roman" w:cs="Times New Roman"/>
          <w:sz w:val="25"/>
          <w:szCs w:val="25"/>
        </w:rPr>
        <w:t xml:space="preserve">, Fulbright, and Daniel, this document showed both the anger and resistance of the South (Littlejohn 3). Signers pledged to “use all lawful means” to “bring about a reversal” to the </w:t>
      </w:r>
      <w:r w:rsidR="00987DE2" w:rsidRPr="00213A1B">
        <w:rPr>
          <w:rFonts w:ascii="Times New Roman" w:hAnsi="Times New Roman" w:cs="Times New Roman"/>
          <w:i/>
          <w:sz w:val="25"/>
          <w:szCs w:val="25"/>
        </w:rPr>
        <w:t>Brown</w:t>
      </w:r>
      <w:r w:rsidR="00987DE2" w:rsidRPr="00213A1B">
        <w:rPr>
          <w:rFonts w:ascii="Times New Roman" w:hAnsi="Times New Roman" w:cs="Times New Roman"/>
          <w:sz w:val="25"/>
          <w:szCs w:val="25"/>
        </w:rPr>
        <w:t xml:space="preserve"> decision. The document also said, “We commend the motives of those states which </w:t>
      </w:r>
      <w:r w:rsidR="00987DE2" w:rsidRPr="00213A1B">
        <w:rPr>
          <w:rFonts w:ascii="Times New Roman" w:hAnsi="Times New Roman" w:cs="Times New Roman"/>
          <w:sz w:val="25"/>
          <w:szCs w:val="25"/>
        </w:rPr>
        <w:lastRenderedPageBreak/>
        <w:t>have declared the intention to resist forced integration by any lawful means” (Thurmond 2).</w:t>
      </w:r>
      <w:r w:rsidR="00954833" w:rsidRPr="00213A1B">
        <w:rPr>
          <w:rFonts w:ascii="Times New Roman" w:hAnsi="Times New Roman" w:cs="Times New Roman"/>
          <w:sz w:val="25"/>
          <w:szCs w:val="25"/>
        </w:rPr>
        <w:t xml:space="preserve"> Throughout the document, resistance was encouraged by using all legal actions. The White Citizens’ Council was also a nonviolent response to the case. It was formed in July 1954 by Robert Patterson, a plantation manager from Mississippi, and gained more than 250,000 supporters throughout the South within two years</w:t>
      </w:r>
      <w:r w:rsidR="0036488A" w:rsidRPr="00213A1B">
        <w:rPr>
          <w:rFonts w:ascii="Times New Roman" w:hAnsi="Times New Roman" w:cs="Times New Roman"/>
          <w:sz w:val="25"/>
          <w:szCs w:val="25"/>
        </w:rPr>
        <w:t xml:space="preserve"> (Bollinger 1). It was a group of “white-collar, middle-class southern business leaders and professionals who used economic and legal </w:t>
      </w:r>
      <w:proofErr w:type="gramStart"/>
      <w:r w:rsidR="0036488A" w:rsidRPr="00213A1B">
        <w:rPr>
          <w:rFonts w:ascii="Times New Roman" w:hAnsi="Times New Roman" w:cs="Times New Roman"/>
          <w:sz w:val="25"/>
          <w:szCs w:val="25"/>
        </w:rPr>
        <w:t>means</w:t>
      </w:r>
      <w:proofErr w:type="gramEnd"/>
      <w:r w:rsidR="0036488A" w:rsidRPr="00213A1B">
        <w:rPr>
          <w:rFonts w:ascii="Times New Roman" w:hAnsi="Times New Roman" w:cs="Times New Roman"/>
          <w:sz w:val="25"/>
          <w:szCs w:val="25"/>
        </w:rPr>
        <w:t xml:space="preserve"> to discourage African Americans from pursuing court-ordered desegregation” (Barnhill 5). The angry southern reaction and </w:t>
      </w:r>
      <w:r w:rsidR="00FB1C40" w:rsidRPr="00213A1B">
        <w:rPr>
          <w:rFonts w:ascii="Times New Roman" w:hAnsi="Times New Roman" w:cs="Times New Roman"/>
          <w:sz w:val="25"/>
          <w:szCs w:val="25"/>
        </w:rPr>
        <w:t>disapproval of segregation</w:t>
      </w:r>
      <w:r w:rsidR="0036488A" w:rsidRPr="00213A1B">
        <w:rPr>
          <w:rFonts w:ascii="Times New Roman" w:hAnsi="Times New Roman" w:cs="Times New Roman"/>
          <w:sz w:val="25"/>
          <w:szCs w:val="25"/>
        </w:rPr>
        <w:t xml:space="preserve"> was also showed in the mid-1950s political campaigns. Senator Byrd of Virginia condemned the Supreme Co</w:t>
      </w:r>
      <w:r w:rsidR="00FB1C40" w:rsidRPr="00213A1B">
        <w:rPr>
          <w:rFonts w:ascii="Times New Roman" w:hAnsi="Times New Roman" w:cs="Times New Roman"/>
          <w:sz w:val="25"/>
          <w:szCs w:val="25"/>
        </w:rPr>
        <w:t>urt’s school desegregation order</w:t>
      </w:r>
      <w:r w:rsidR="0036488A" w:rsidRPr="00213A1B">
        <w:rPr>
          <w:rFonts w:ascii="Times New Roman" w:hAnsi="Times New Roman" w:cs="Times New Roman"/>
          <w:sz w:val="25"/>
          <w:szCs w:val="25"/>
        </w:rPr>
        <w:t>.</w:t>
      </w:r>
      <w:r w:rsidR="00FB1C40" w:rsidRPr="00213A1B">
        <w:rPr>
          <w:rFonts w:ascii="Times New Roman" w:hAnsi="Times New Roman" w:cs="Times New Roman"/>
          <w:sz w:val="25"/>
          <w:szCs w:val="25"/>
        </w:rPr>
        <w:t xml:space="preserve"> Governor </w:t>
      </w:r>
      <w:proofErr w:type="spellStart"/>
      <w:r w:rsidR="00FB1C40" w:rsidRPr="00213A1B">
        <w:rPr>
          <w:rFonts w:ascii="Times New Roman" w:hAnsi="Times New Roman" w:cs="Times New Roman"/>
          <w:sz w:val="25"/>
          <w:szCs w:val="25"/>
        </w:rPr>
        <w:t>Talmadge</w:t>
      </w:r>
      <w:proofErr w:type="spellEnd"/>
      <w:r w:rsidR="00FB1C40" w:rsidRPr="00213A1B">
        <w:rPr>
          <w:rFonts w:ascii="Times New Roman" w:hAnsi="Times New Roman" w:cs="Times New Roman"/>
          <w:sz w:val="25"/>
          <w:szCs w:val="25"/>
        </w:rPr>
        <w:t xml:space="preserve"> of Georgia claimed the Supreme Court had ignored precedent and overstepped the boundaries of its authority. Also, Senator Eastland of Mississippi portrayed racial segregation as a natural, self-evident truth saying “separation promotes racial harmony”</w:t>
      </w:r>
      <w:r w:rsidR="0036488A" w:rsidRPr="00213A1B">
        <w:rPr>
          <w:rFonts w:ascii="Times New Roman" w:hAnsi="Times New Roman" w:cs="Times New Roman"/>
          <w:sz w:val="25"/>
          <w:szCs w:val="25"/>
        </w:rPr>
        <w:t xml:space="preserve"> (Williams 2)</w:t>
      </w:r>
      <w:r w:rsidR="00FB1C40" w:rsidRPr="00213A1B">
        <w:rPr>
          <w:rFonts w:ascii="Times New Roman" w:hAnsi="Times New Roman" w:cs="Times New Roman"/>
          <w:sz w:val="25"/>
          <w:szCs w:val="25"/>
        </w:rPr>
        <w:t xml:space="preserve">. </w:t>
      </w:r>
      <w:r w:rsidR="00D036BB" w:rsidRPr="00213A1B">
        <w:rPr>
          <w:rFonts w:ascii="Times New Roman" w:hAnsi="Times New Roman" w:cs="Times New Roman"/>
          <w:sz w:val="25"/>
          <w:szCs w:val="25"/>
        </w:rPr>
        <w:t>Each had different views, but all were against segregation. Also,</w:t>
      </w:r>
      <w:r w:rsidR="00FB1C40" w:rsidRPr="00213A1B">
        <w:rPr>
          <w:rFonts w:ascii="Times New Roman" w:hAnsi="Times New Roman" w:cs="Times New Roman"/>
          <w:sz w:val="25"/>
          <w:szCs w:val="25"/>
        </w:rPr>
        <w:t xml:space="preserve"> </w:t>
      </w:r>
      <w:r w:rsidR="00D036BB" w:rsidRPr="00213A1B">
        <w:rPr>
          <w:rFonts w:ascii="Times New Roman" w:hAnsi="Times New Roman" w:cs="Times New Roman"/>
          <w:sz w:val="25"/>
          <w:szCs w:val="25"/>
        </w:rPr>
        <w:t>i</w:t>
      </w:r>
      <w:r w:rsidR="00FB1C40" w:rsidRPr="00213A1B">
        <w:rPr>
          <w:rFonts w:ascii="Times New Roman" w:hAnsi="Times New Roman" w:cs="Times New Roman"/>
          <w:sz w:val="25"/>
          <w:szCs w:val="25"/>
        </w:rPr>
        <w:t>f the federal courts ordered desegregation, governors could simply cut funding for</w:t>
      </w:r>
      <w:r w:rsidR="0081135D" w:rsidRPr="00213A1B">
        <w:rPr>
          <w:rFonts w:ascii="Times New Roman" w:hAnsi="Times New Roman" w:cs="Times New Roman"/>
          <w:sz w:val="25"/>
          <w:szCs w:val="25"/>
        </w:rPr>
        <w:t xml:space="preserve"> the school</w:t>
      </w:r>
      <w:r w:rsidR="00FB1C40" w:rsidRPr="00213A1B">
        <w:rPr>
          <w:rFonts w:ascii="Times New Roman" w:hAnsi="Times New Roman" w:cs="Times New Roman"/>
          <w:sz w:val="25"/>
          <w:szCs w:val="25"/>
        </w:rPr>
        <w:t>, which they often did (Bollinger 1).</w:t>
      </w:r>
      <w:r w:rsidR="00D036BB" w:rsidRPr="00213A1B">
        <w:rPr>
          <w:rFonts w:ascii="Times New Roman" w:hAnsi="Times New Roman" w:cs="Times New Roman"/>
          <w:sz w:val="25"/>
          <w:szCs w:val="25"/>
        </w:rPr>
        <w:t xml:space="preserve"> Lastly, pupil-placement acts were often passed requiring African American students to complete applications, tests, and in some cases personal interviews before their request for transfer would be considered by the state (</w:t>
      </w:r>
      <w:proofErr w:type="spellStart"/>
      <w:r w:rsidR="00D036BB" w:rsidRPr="00213A1B">
        <w:rPr>
          <w:rFonts w:ascii="Times New Roman" w:hAnsi="Times New Roman" w:cs="Times New Roman"/>
          <w:sz w:val="25"/>
          <w:szCs w:val="25"/>
        </w:rPr>
        <w:t>Mitchoff</w:t>
      </w:r>
      <w:proofErr w:type="spellEnd"/>
      <w:r w:rsidR="00D036BB" w:rsidRPr="00213A1B">
        <w:rPr>
          <w:rFonts w:ascii="Times New Roman" w:hAnsi="Times New Roman" w:cs="Times New Roman"/>
          <w:sz w:val="25"/>
          <w:szCs w:val="25"/>
        </w:rPr>
        <w:t xml:space="preserve"> 3). </w:t>
      </w:r>
      <w:r w:rsidR="002D25DA" w:rsidRPr="00213A1B">
        <w:rPr>
          <w:rFonts w:ascii="Times New Roman" w:hAnsi="Times New Roman" w:cs="Times New Roman"/>
          <w:sz w:val="25"/>
          <w:szCs w:val="25"/>
        </w:rPr>
        <w:t>This passive, nonviolent approach, however, was not the case for all the southern reactions.</w:t>
      </w:r>
    </w:p>
    <w:p w:rsidR="0007089A" w:rsidRPr="00213A1B" w:rsidRDefault="002D25DA"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 xml:space="preserve">The South also took a violent approach in resisting the </w:t>
      </w:r>
      <w:r w:rsidRPr="00213A1B">
        <w:rPr>
          <w:rFonts w:ascii="Times New Roman" w:hAnsi="Times New Roman" w:cs="Times New Roman"/>
          <w:i/>
          <w:sz w:val="25"/>
          <w:szCs w:val="25"/>
        </w:rPr>
        <w:t xml:space="preserve">Brown v. Board of Education of Topeka </w:t>
      </w:r>
      <w:r w:rsidRPr="00213A1B">
        <w:rPr>
          <w:rFonts w:ascii="Times New Roman" w:hAnsi="Times New Roman" w:cs="Times New Roman"/>
          <w:sz w:val="25"/>
          <w:szCs w:val="25"/>
        </w:rPr>
        <w:t>ruling.</w:t>
      </w:r>
      <w:r w:rsidR="00044A6D" w:rsidRPr="00213A1B">
        <w:rPr>
          <w:rFonts w:ascii="Times New Roman" w:hAnsi="Times New Roman" w:cs="Times New Roman"/>
          <w:sz w:val="25"/>
          <w:szCs w:val="25"/>
        </w:rPr>
        <w:t xml:space="preserve"> The classic example of this is the event known as Little Rock 9. In September 1957, Governor </w:t>
      </w:r>
      <w:proofErr w:type="spellStart"/>
      <w:r w:rsidR="00044A6D" w:rsidRPr="00213A1B">
        <w:rPr>
          <w:rFonts w:ascii="Times New Roman" w:hAnsi="Times New Roman" w:cs="Times New Roman"/>
          <w:sz w:val="25"/>
          <w:szCs w:val="25"/>
        </w:rPr>
        <w:t>Orval</w:t>
      </w:r>
      <w:proofErr w:type="spellEnd"/>
      <w:r w:rsidR="00044A6D" w:rsidRPr="00213A1B">
        <w:rPr>
          <w:rFonts w:ascii="Times New Roman" w:hAnsi="Times New Roman" w:cs="Times New Roman"/>
          <w:sz w:val="25"/>
          <w:szCs w:val="25"/>
        </w:rPr>
        <w:t xml:space="preserve"> </w:t>
      </w:r>
      <w:proofErr w:type="spellStart"/>
      <w:r w:rsidR="00044A6D" w:rsidRPr="00213A1B">
        <w:rPr>
          <w:rFonts w:ascii="Times New Roman" w:hAnsi="Times New Roman" w:cs="Times New Roman"/>
          <w:sz w:val="25"/>
          <w:szCs w:val="25"/>
        </w:rPr>
        <w:t>Faubus</w:t>
      </w:r>
      <w:proofErr w:type="spellEnd"/>
      <w:r w:rsidR="00044A6D" w:rsidRPr="00213A1B">
        <w:rPr>
          <w:rFonts w:ascii="Times New Roman" w:hAnsi="Times New Roman" w:cs="Times New Roman"/>
          <w:sz w:val="25"/>
          <w:szCs w:val="25"/>
        </w:rPr>
        <w:t xml:space="preserve"> ordered the Arkansas National Guard to prevent </w:t>
      </w:r>
      <w:r w:rsidR="00044A6D" w:rsidRPr="00213A1B">
        <w:rPr>
          <w:rFonts w:ascii="Times New Roman" w:hAnsi="Times New Roman" w:cs="Times New Roman"/>
          <w:sz w:val="25"/>
          <w:szCs w:val="25"/>
        </w:rPr>
        <w:lastRenderedPageBreak/>
        <w:t>nine black students from entering the all-white Central High School. Opponents of desegregation threatened violence and Eisenhower had to send in federal troops to escort the nine students (</w:t>
      </w:r>
      <w:proofErr w:type="spellStart"/>
      <w:r w:rsidR="00044A6D" w:rsidRPr="00213A1B">
        <w:rPr>
          <w:rFonts w:ascii="Times New Roman" w:hAnsi="Times New Roman" w:cs="Times New Roman"/>
          <w:sz w:val="25"/>
          <w:szCs w:val="25"/>
        </w:rPr>
        <w:t>Crist</w:t>
      </w:r>
      <w:proofErr w:type="spellEnd"/>
      <w:r w:rsidR="00044A6D" w:rsidRPr="00213A1B">
        <w:rPr>
          <w:rFonts w:ascii="Times New Roman" w:hAnsi="Times New Roman" w:cs="Times New Roman"/>
          <w:sz w:val="25"/>
          <w:szCs w:val="25"/>
        </w:rPr>
        <w:t xml:space="preserve"> 3). There were often riots and violence outside of schools desegregating. When Mansfield High School tried to desegregate, Governor Shivers called the Texas Ranger to halt the desegregation attempt (</w:t>
      </w:r>
      <w:proofErr w:type="spellStart"/>
      <w:r w:rsidR="00044A6D" w:rsidRPr="00213A1B">
        <w:rPr>
          <w:rFonts w:ascii="Times New Roman" w:hAnsi="Times New Roman" w:cs="Times New Roman"/>
          <w:sz w:val="25"/>
          <w:szCs w:val="25"/>
        </w:rPr>
        <w:t>Crist</w:t>
      </w:r>
      <w:proofErr w:type="spellEnd"/>
      <w:r w:rsidR="00044A6D" w:rsidRPr="00213A1B">
        <w:rPr>
          <w:rFonts w:ascii="Times New Roman" w:hAnsi="Times New Roman" w:cs="Times New Roman"/>
          <w:sz w:val="25"/>
          <w:szCs w:val="25"/>
        </w:rPr>
        <w:t xml:space="preserve"> 4). Desegregation soon moved to more than just schools, and violence in the movement increased. Black activists like </w:t>
      </w:r>
      <w:proofErr w:type="spellStart"/>
      <w:r w:rsidR="00044A6D" w:rsidRPr="00213A1B">
        <w:rPr>
          <w:rFonts w:ascii="Times New Roman" w:hAnsi="Times New Roman" w:cs="Times New Roman"/>
          <w:sz w:val="25"/>
          <w:szCs w:val="25"/>
        </w:rPr>
        <w:t>Medgar</w:t>
      </w:r>
      <w:proofErr w:type="spellEnd"/>
      <w:r w:rsidR="00044A6D" w:rsidRPr="00213A1B">
        <w:rPr>
          <w:rFonts w:ascii="Times New Roman" w:hAnsi="Times New Roman" w:cs="Times New Roman"/>
          <w:sz w:val="25"/>
          <w:szCs w:val="25"/>
        </w:rPr>
        <w:t xml:space="preserve"> Evers, white civil rights supporters like Viola </w:t>
      </w:r>
      <w:proofErr w:type="spellStart"/>
      <w:r w:rsidR="00044A6D" w:rsidRPr="00213A1B">
        <w:rPr>
          <w:rFonts w:ascii="Times New Roman" w:hAnsi="Times New Roman" w:cs="Times New Roman"/>
          <w:sz w:val="25"/>
          <w:szCs w:val="25"/>
        </w:rPr>
        <w:t>Liuzzo</w:t>
      </w:r>
      <w:proofErr w:type="spellEnd"/>
      <w:r w:rsidR="00044A6D" w:rsidRPr="00213A1B">
        <w:rPr>
          <w:rFonts w:ascii="Times New Roman" w:hAnsi="Times New Roman" w:cs="Times New Roman"/>
          <w:sz w:val="25"/>
          <w:szCs w:val="25"/>
        </w:rPr>
        <w:t>, and many others died in attempts to register voters, integrate facilities, and bring the national law into the South (</w:t>
      </w:r>
      <w:proofErr w:type="spellStart"/>
      <w:r w:rsidR="00044A6D" w:rsidRPr="00213A1B">
        <w:rPr>
          <w:rFonts w:ascii="Times New Roman" w:hAnsi="Times New Roman" w:cs="Times New Roman"/>
          <w:sz w:val="25"/>
          <w:szCs w:val="25"/>
        </w:rPr>
        <w:t>Mitchoff</w:t>
      </w:r>
      <w:proofErr w:type="spellEnd"/>
      <w:r w:rsidR="00044A6D" w:rsidRPr="00213A1B">
        <w:rPr>
          <w:rFonts w:ascii="Times New Roman" w:hAnsi="Times New Roman" w:cs="Times New Roman"/>
          <w:sz w:val="25"/>
          <w:szCs w:val="25"/>
        </w:rPr>
        <w:t xml:space="preserve"> 2). Also,</w:t>
      </w:r>
      <w:r w:rsidR="0007089A" w:rsidRPr="00213A1B">
        <w:rPr>
          <w:rFonts w:ascii="Times New Roman" w:hAnsi="Times New Roman" w:cs="Times New Roman"/>
          <w:sz w:val="25"/>
          <w:szCs w:val="25"/>
        </w:rPr>
        <w:t xml:space="preserve"> during this time period there was a revival of the KKK. They believed in white </w:t>
      </w:r>
      <w:r w:rsidR="0081135D" w:rsidRPr="00213A1B">
        <w:rPr>
          <w:rFonts w:ascii="Times New Roman" w:hAnsi="Times New Roman" w:cs="Times New Roman"/>
          <w:sz w:val="25"/>
          <w:szCs w:val="25"/>
        </w:rPr>
        <w:t>supremacy and were</w:t>
      </w:r>
      <w:r w:rsidR="0007089A" w:rsidRPr="00213A1B">
        <w:rPr>
          <w:rFonts w:ascii="Times New Roman" w:hAnsi="Times New Roman" w:cs="Times New Roman"/>
          <w:sz w:val="25"/>
          <w:szCs w:val="25"/>
        </w:rPr>
        <w:t xml:space="preserve"> responsible for the bombing of the 16th Street Baptist Church in Birmingham. Innocent children were killed in this bombing showing the absolute ruthlessness in the South as a reaction to the Brown case. As a result of the bombing and violence, Birmingham earned the nickname “</w:t>
      </w:r>
      <w:proofErr w:type="spellStart"/>
      <w:r w:rsidR="0007089A" w:rsidRPr="00213A1B">
        <w:rPr>
          <w:rFonts w:ascii="Times New Roman" w:hAnsi="Times New Roman" w:cs="Times New Roman"/>
          <w:sz w:val="25"/>
          <w:szCs w:val="25"/>
        </w:rPr>
        <w:t>Bombingham</w:t>
      </w:r>
      <w:proofErr w:type="spellEnd"/>
      <w:r w:rsidR="0007089A" w:rsidRPr="00213A1B">
        <w:rPr>
          <w:rFonts w:ascii="Times New Roman" w:hAnsi="Times New Roman" w:cs="Times New Roman"/>
          <w:sz w:val="25"/>
          <w:szCs w:val="25"/>
        </w:rPr>
        <w:t>” (</w:t>
      </w:r>
      <w:proofErr w:type="spellStart"/>
      <w:r w:rsidR="0007089A" w:rsidRPr="00213A1B">
        <w:rPr>
          <w:rFonts w:ascii="Times New Roman" w:hAnsi="Times New Roman" w:cs="Times New Roman"/>
          <w:sz w:val="25"/>
          <w:szCs w:val="25"/>
        </w:rPr>
        <w:t>Mitchoff</w:t>
      </w:r>
      <w:proofErr w:type="spellEnd"/>
      <w:r w:rsidR="0007089A" w:rsidRPr="00213A1B">
        <w:rPr>
          <w:rFonts w:ascii="Times New Roman" w:hAnsi="Times New Roman" w:cs="Times New Roman"/>
          <w:sz w:val="25"/>
          <w:szCs w:val="25"/>
        </w:rPr>
        <w:t xml:space="preserve"> 2). Both the passive and the violent reactions of the South after the Brown decision effected the enforcement.</w:t>
      </w:r>
    </w:p>
    <w:p w:rsidR="00044A6D" w:rsidRPr="00213A1B" w:rsidRDefault="0081135D"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The South wa</w:t>
      </w:r>
      <w:r w:rsidR="0007089A" w:rsidRPr="00213A1B">
        <w:rPr>
          <w:rFonts w:ascii="Times New Roman" w:hAnsi="Times New Roman" w:cs="Times New Roman"/>
          <w:sz w:val="25"/>
          <w:szCs w:val="25"/>
        </w:rPr>
        <w:t>s responsible for the delay in the</w:t>
      </w:r>
      <w:r w:rsidR="003D0FDA" w:rsidRPr="00213A1B">
        <w:rPr>
          <w:rFonts w:ascii="Times New Roman" w:hAnsi="Times New Roman" w:cs="Times New Roman"/>
          <w:sz w:val="25"/>
          <w:szCs w:val="25"/>
        </w:rPr>
        <w:t xml:space="preserve"> enforcement of the</w:t>
      </w:r>
      <w:r w:rsidR="0007089A" w:rsidRPr="00213A1B">
        <w:rPr>
          <w:rFonts w:ascii="Times New Roman" w:hAnsi="Times New Roman" w:cs="Times New Roman"/>
          <w:sz w:val="25"/>
          <w:szCs w:val="25"/>
        </w:rPr>
        <w:t xml:space="preserve"> </w:t>
      </w:r>
      <w:r w:rsidR="003D0FDA" w:rsidRPr="00213A1B">
        <w:rPr>
          <w:rFonts w:ascii="Times New Roman" w:hAnsi="Times New Roman" w:cs="Times New Roman"/>
          <w:i/>
          <w:sz w:val="25"/>
          <w:szCs w:val="25"/>
        </w:rPr>
        <w:t>Brown v. Board of Education of Topeka</w:t>
      </w:r>
      <w:r w:rsidR="003D0FDA" w:rsidRPr="00213A1B">
        <w:rPr>
          <w:rFonts w:ascii="Times New Roman" w:hAnsi="Times New Roman" w:cs="Times New Roman"/>
          <w:sz w:val="25"/>
          <w:szCs w:val="25"/>
        </w:rPr>
        <w:t xml:space="preserve"> ruling. As a result of the South sim</w:t>
      </w:r>
      <w:r w:rsidRPr="00213A1B">
        <w:rPr>
          <w:rFonts w:ascii="Times New Roman" w:hAnsi="Times New Roman" w:cs="Times New Roman"/>
          <w:sz w:val="25"/>
          <w:szCs w:val="25"/>
        </w:rPr>
        <w:t>ply not following the ruling, a</w:t>
      </w:r>
      <w:r w:rsidR="003D0FDA" w:rsidRPr="00213A1B">
        <w:rPr>
          <w:rFonts w:ascii="Times New Roman" w:hAnsi="Times New Roman" w:cs="Times New Roman"/>
          <w:sz w:val="25"/>
          <w:szCs w:val="25"/>
        </w:rPr>
        <w:t xml:space="preserve"> second part to the decision was added on one year later, known as </w:t>
      </w:r>
      <w:r w:rsidR="003D0FDA" w:rsidRPr="00213A1B">
        <w:rPr>
          <w:rFonts w:ascii="Times New Roman" w:hAnsi="Times New Roman" w:cs="Times New Roman"/>
          <w:i/>
          <w:sz w:val="25"/>
          <w:szCs w:val="25"/>
        </w:rPr>
        <w:t>Brown II</w:t>
      </w:r>
      <w:r w:rsidR="003D0FDA" w:rsidRPr="00213A1B">
        <w:rPr>
          <w:rFonts w:ascii="Times New Roman" w:hAnsi="Times New Roman" w:cs="Times New Roman"/>
          <w:sz w:val="25"/>
          <w:szCs w:val="25"/>
        </w:rPr>
        <w:t>. This said desegregation must be done “with all deliberate speed” (Barnhill 4). Yet the South still followed their idea of massive resistance and there was an even further delay as a result. It wasn’t till twelve years later that blacks were able to attend “white</w:t>
      </w:r>
      <w:r w:rsidRPr="00213A1B">
        <w:rPr>
          <w:rFonts w:ascii="Times New Roman" w:hAnsi="Times New Roman" w:cs="Times New Roman"/>
          <w:sz w:val="25"/>
          <w:szCs w:val="25"/>
        </w:rPr>
        <w:t>” schools, with</w:t>
      </w:r>
      <w:r w:rsidR="003D0FDA" w:rsidRPr="00213A1B">
        <w:rPr>
          <w:rFonts w:ascii="Times New Roman" w:hAnsi="Times New Roman" w:cs="Times New Roman"/>
          <w:sz w:val="25"/>
          <w:szCs w:val="25"/>
        </w:rPr>
        <w:t xml:space="preserve"> Little Rock</w:t>
      </w:r>
      <w:r w:rsidRPr="00213A1B">
        <w:rPr>
          <w:rFonts w:ascii="Times New Roman" w:hAnsi="Times New Roman" w:cs="Times New Roman"/>
          <w:sz w:val="25"/>
          <w:szCs w:val="25"/>
        </w:rPr>
        <w:t xml:space="preserve"> 9</w:t>
      </w:r>
      <w:r w:rsidR="003D0FDA" w:rsidRPr="00213A1B">
        <w:rPr>
          <w:rFonts w:ascii="Times New Roman" w:hAnsi="Times New Roman" w:cs="Times New Roman"/>
          <w:sz w:val="25"/>
          <w:szCs w:val="25"/>
        </w:rPr>
        <w:t xml:space="preserve"> (Littlejohn 1). </w:t>
      </w:r>
      <w:r w:rsidR="0043398A" w:rsidRPr="00213A1B">
        <w:rPr>
          <w:rFonts w:ascii="Times New Roman" w:hAnsi="Times New Roman" w:cs="Times New Roman"/>
          <w:sz w:val="25"/>
          <w:szCs w:val="25"/>
        </w:rPr>
        <w:t xml:space="preserve">“A decade after the </w:t>
      </w:r>
      <w:r w:rsidR="0043398A" w:rsidRPr="00213A1B">
        <w:rPr>
          <w:rFonts w:ascii="Times New Roman" w:hAnsi="Times New Roman" w:cs="Times New Roman"/>
          <w:i/>
          <w:sz w:val="25"/>
          <w:szCs w:val="25"/>
        </w:rPr>
        <w:t>Brown</w:t>
      </w:r>
      <w:r w:rsidR="0043398A" w:rsidRPr="00213A1B">
        <w:rPr>
          <w:rFonts w:ascii="Times New Roman" w:hAnsi="Times New Roman" w:cs="Times New Roman"/>
          <w:sz w:val="25"/>
          <w:szCs w:val="25"/>
        </w:rPr>
        <w:t xml:space="preserve"> case was </w:t>
      </w:r>
      <w:proofErr w:type="gramStart"/>
      <w:r w:rsidR="0043398A" w:rsidRPr="00213A1B">
        <w:rPr>
          <w:rFonts w:ascii="Times New Roman" w:hAnsi="Times New Roman" w:cs="Times New Roman"/>
          <w:sz w:val="25"/>
          <w:szCs w:val="25"/>
        </w:rPr>
        <w:t>decided,</w:t>
      </w:r>
      <w:proofErr w:type="gramEnd"/>
      <w:r w:rsidR="0043398A" w:rsidRPr="00213A1B">
        <w:rPr>
          <w:rFonts w:ascii="Times New Roman" w:hAnsi="Times New Roman" w:cs="Times New Roman"/>
          <w:sz w:val="25"/>
          <w:szCs w:val="25"/>
        </w:rPr>
        <w:t xml:space="preserve"> only a small percent of the nation’s schools had been successfully integrated” (Barnhill 2). Some believe that “despite </w:t>
      </w:r>
      <w:r w:rsidR="0043398A" w:rsidRPr="00213A1B">
        <w:rPr>
          <w:rFonts w:ascii="Times New Roman" w:hAnsi="Times New Roman" w:cs="Times New Roman"/>
          <w:i/>
          <w:sz w:val="25"/>
          <w:szCs w:val="25"/>
        </w:rPr>
        <w:lastRenderedPageBreak/>
        <w:t>Brown’s</w:t>
      </w:r>
      <w:r w:rsidR="0043398A" w:rsidRPr="00213A1B">
        <w:rPr>
          <w:rFonts w:ascii="Times New Roman" w:hAnsi="Times New Roman" w:cs="Times New Roman"/>
          <w:sz w:val="25"/>
          <w:szCs w:val="25"/>
        </w:rPr>
        <w:t xml:space="preserve"> commitment to equality, black and other minority students in many regions of the country continue to receive a lower-quality education than do more privileged white students” (Barnhill 2). How effective the case was is debatable, but the South, with their massive resistance philosophy, did delay and weaken the enforcement of the ruling.</w:t>
      </w:r>
    </w:p>
    <w:p w:rsidR="0043398A" w:rsidRPr="00213A1B" w:rsidRDefault="0043398A" w:rsidP="00213A1B">
      <w:pPr>
        <w:spacing w:line="480" w:lineRule="auto"/>
        <w:ind w:firstLine="720"/>
        <w:rPr>
          <w:rFonts w:ascii="Times New Roman" w:hAnsi="Times New Roman" w:cs="Times New Roman"/>
          <w:sz w:val="25"/>
          <w:szCs w:val="25"/>
        </w:rPr>
      </w:pPr>
      <w:r w:rsidRPr="00213A1B">
        <w:rPr>
          <w:rFonts w:ascii="Times New Roman" w:hAnsi="Times New Roman" w:cs="Times New Roman"/>
          <w:sz w:val="25"/>
          <w:szCs w:val="25"/>
        </w:rPr>
        <w:t xml:space="preserve">The ruling of the </w:t>
      </w:r>
      <w:r w:rsidRPr="00213A1B">
        <w:rPr>
          <w:rFonts w:ascii="Times New Roman" w:hAnsi="Times New Roman" w:cs="Times New Roman"/>
          <w:i/>
          <w:sz w:val="25"/>
          <w:szCs w:val="25"/>
        </w:rPr>
        <w:t>Brown v. Board of Education of Topeka</w:t>
      </w:r>
      <w:r w:rsidRPr="00213A1B">
        <w:rPr>
          <w:rFonts w:ascii="Times New Roman" w:hAnsi="Times New Roman" w:cs="Times New Roman"/>
          <w:sz w:val="25"/>
          <w:szCs w:val="25"/>
        </w:rPr>
        <w:t xml:space="preserve"> trial immediately brought great anger to the South. As a result, the South sta</w:t>
      </w:r>
      <w:r w:rsidR="00014247" w:rsidRPr="00213A1B">
        <w:rPr>
          <w:rFonts w:ascii="Times New Roman" w:hAnsi="Times New Roman" w:cs="Times New Roman"/>
          <w:sz w:val="25"/>
          <w:szCs w:val="25"/>
        </w:rPr>
        <w:t>r</w:t>
      </w:r>
      <w:r w:rsidRPr="00213A1B">
        <w:rPr>
          <w:rFonts w:ascii="Times New Roman" w:hAnsi="Times New Roman" w:cs="Times New Roman"/>
          <w:sz w:val="25"/>
          <w:szCs w:val="25"/>
        </w:rPr>
        <w:t>ted their policy of massive resistance against the case. This policy took the form of written or passive behaviors as well as violent actions. These actions taken by the South resulted in a delaying</w:t>
      </w:r>
      <w:r w:rsidR="008B116A" w:rsidRPr="00213A1B">
        <w:rPr>
          <w:rFonts w:ascii="Times New Roman" w:hAnsi="Times New Roman" w:cs="Times New Roman"/>
          <w:sz w:val="25"/>
          <w:szCs w:val="25"/>
        </w:rPr>
        <w:t xml:space="preserve"> and lack</w:t>
      </w:r>
      <w:r w:rsidRPr="00213A1B">
        <w:rPr>
          <w:rFonts w:ascii="Times New Roman" w:hAnsi="Times New Roman" w:cs="Times New Roman"/>
          <w:sz w:val="25"/>
          <w:szCs w:val="25"/>
        </w:rPr>
        <w:t xml:space="preserve"> of </w:t>
      </w:r>
      <w:r w:rsidR="008B116A" w:rsidRPr="00213A1B">
        <w:rPr>
          <w:rFonts w:ascii="Times New Roman" w:hAnsi="Times New Roman" w:cs="Times New Roman"/>
          <w:sz w:val="25"/>
          <w:szCs w:val="25"/>
        </w:rPr>
        <w:t>enforcement for the Court’s ruling</w:t>
      </w:r>
      <w:r w:rsidR="00213A1B" w:rsidRPr="00213A1B">
        <w:rPr>
          <w:rFonts w:ascii="Times New Roman" w:hAnsi="Times New Roman" w:cs="Times New Roman"/>
          <w:sz w:val="25"/>
          <w:szCs w:val="25"/>
        </w:rPr>
        <w:t>.</w:t>
      </w:r>
    </w:p>
    <w:p w:rsidR="00044A6D" w:rsidRPr="00044A6D" w:rsidRDefault="00044A6D" w:rsidP="00044A6D">
      <w:pPr>
        <w:ind w:firstLine="720"/>
        <w:rPr>
          <w:rFonts w:ascii="Times New Roman" w:hAnsi="Times New Roman" w:cs="Times New Roman"/>
          <w:sz w:val="24"/>
          <w:szCs w:val="24"/>
        </w:rPr>
      </w:pPr>
    </w:p>
    <w:p w:rsidR="002D25DA" w:rsidRDefault="002D25DA"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D036BB">
      <w:pPr>
        <w:ind w:firstLine="720"/>
        <w:rPr>
          <w:rFonts w:ascii="Times New Roman" w:hAnsi="Times New Roman" w:cs="Times New Roman"/>
          <w:sz w:val="24"/>
          <w:szCs w:val="24"/>
        </w:rPr>
      </w:pPr>
    </w:p>
    <w:p w:rsidR="00143354" w:rsidRDefault="00143354" w:rsidP="001433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Bibliography</w:t>
      </w:r>
    </w:p>
    <w:p w:rsidR="00143354" w:rsidRDefault="00143354" w:rsidP="00143354">
      <w:pPr>
        <w:spacing w:after="0" w:line="240" w:lineRule="auto"/>
        <w:jc w:val="center"/>
        <w:rPr>
          <w:rFonts w:ascii="Times New Roman" w:eastAsia="Times New Roman" w:hAnsi="Times New Roman" w:cs="Times New Roman"/>
          <w:sz w:val="24"/>
          <w:szCs w:val="24"/>
        </w:rPr>
      </w:pPr>
    </w:p>
    <w:p w:rsidR="00143354" w:rsidRPr="002D00D5" w:rsidRDefault="00143354" w:rsidP="00143354">
      <w:pPr>
        <w:ind w:firstLine="720"/>
        <w:rPr>
          <w:rFonts w:ascii="Times New Roman" w:hAnsi="Times New Roman" w:cs="Times New Roman"/>
          <w:sz w:val="24"/>
          <w:szCs w:val="24"/>
        </w:rPr>
      </w:pPr>
      <w:r w:rsidRPr="002D00D5">
        <w:rPr>
          <w:rFonts w:ascii="Times New Roman" w:hAnsi="Times New Roman" w:cs="Times New Roman"/>
          <w:sz w:val="24"/>
          <w:szCs w:val="24"/>
        </w:rPr>
        <w:t xml:space="preserve">Barnhill, John. </w:t>
      </w:r>
      <w:proofErr w:type="gramStart"/>
      <w:r w:rsidRPr="002D00D5">
        <w:rPr>
          <w:rFonts w:ascii="Times New Roman" w:hAnsi="Times New Roman" w:cs="Times New Roman"/>
          <w:sz w:val="24"/>
          <w:szCs w:val="24"/>
        </w:rPr>
        <w:t>“Civil Rights Movement, Through 1965.”</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i/>
          <w:sz w:val="24"/>
          <w:szCs w:val="24"/>
        </w:rPr>
        <w:t>Postwar</w:t>
      </w:r>
      <w:r w:rsidRPr="002D00D5">
        <w:rPr>
          <w:rFonts w:ascii="Times New Roman" w:hAnsi="Times New Roman" w:cs="Times New Roman"/>
          <w:sz w:val="24"/>
          <w:szCs w:val="24"/>
        </w:rPr>
        <w:t xml:space="preserve"> </w:t>
      </w:r>
      <w:r w:rsidRPr="002D00D5">
        <w:rPr>
          <w:rFonts w:ascii="Times New Roman" w:hAnsi="Times New Roman" w:cs="Times New Roman"/>
          <w:i/>
          <w:sz w:val="24"/>
          <w:szCs w:val="24"/>
        </w:rPr>
        <w:t>America.</w:t>
      </w:r>
      <w:proofErr w:type="gramEnd"/>
      <w:r w:rsidRPr="002D00D5">
        <w:rPr>
          <w:rFonts w:ascii="Times New Roman" w:hAnsi="Times New Roman" w:cs="Times New Roman"/>
          <w:i/>
          <w:sz w:val="24"/>
          <w:szCs w:val="24"/>
        </w:rPr>
        <w:t xml:space="preserve"> Sharpe Online Reference</w:t>
      </w:r>
      <w:r w:rsidRPr="002D00D5">
        <w:rPr>
          <w:rFonts w:ascii="Times New Roman" w:hAnsi="Times New Roman" w:cs="Times New Roman"/>
          <w:sz w:val="24"/>
          <w:szCs w:val="24"/>
        </w:rPr>
        <w:t xml:space="preserve"> (2010): n. </w:t>
      </w:r>
      <w:proofErr w:type="spellStart"/>
      <w:r w:rsidRPr="002D00D5">
        <w:rPr>
          <w:rFonts w:ascii="Times New Roman" w:hAnsi="Times New Roman" w:cs="Times New Roman"/>
          <w:sz w:val="24"/>
          <w:szCs w:val="24"/>
        </w:rPr>
        <w:t>pag</w:t>
      </w:r>
      <w:proofErr w:type="spell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Web.</w:t>
      </w:r>
      <w:proofErr w:type="gramEnd"/>
      <w:r w:rsidRPr="002D00D5">
        <w:rPr>
          <w:rFonts w:ascii="Times New Roman" w:hAnsi="Times New Roman" w:cs="Times New Roman"/>
          <w:sz w:val="24"/>
          <w:szCs w:val="24"/>
        </w:rPr>
        <w:t xml:space="preserve"> 19 May. </w:t>
      </w:r>
      <w:proofErr w:type="gramStart"/>
      <w:r w:rsidRPr="002D00D5">
        <w:rPr>
          <w:rFonts w:ascii="Times New Roman" w:hAnsi="Times New Roman" w:cs="Times New Roman"/>
          <w:sz w:val="24"/>
          <w:szCs w:val="24"/>
        </w:rPr>
        <w:t>2010 &lt;http://www.sharpe-online.com/SOLR/a/show-content/fullarticle/6/book006-PART1-article99&gt;.</w:t>
      </w:r>
      <w:proofErr w:type="gramEnd"/>
    </w:p>
    <w:p w:rsidR="00143354" w:rsidRPr="002D00D5" w:rsidRDefault="00143354" w:rsidP="00143354">
      <w:pPr>
        <w:ind w:firstLine="720"/>
        <w:rPr>
          <w:rFonts w:ascii="Times New Roman" w:hAnsi="Times New Roman" w:cs="Times New Roman"/>
          <w:sz w:val="24"/>
          <w:szCs w:val="24"/>
        </w:rPr>
      </w:pPr>
      <w:proofErr w:type="gramStart"/>
      <w:r w:rsidRPr="002D00D5">
        <w:rPr>
          <w:rFonts w:ascii="Times New Roman" w:hAnsi="Times New Roman" w:cs="Times New Roman"/>
          <w:sz w:val="24"/>
          <w:szCs w:val="24"/>
        </w:rPr>
        <w:t>Bollinger, Theodore M. Shaw and Lee C. "Ignoring the Mandates of Brown v. Board of Education Will Harm Public Schools."</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i/>
          <w:iCs/>
          <w:sz w:val="24"/>
          <w:szCs w:val="24"/>
        </w:rPr>
        <w:t>Opposing Viewpoints: Education</w:t>
      </w:r>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Ed. David M. Haugen.</w:t>
      </w:r>
      <w:proofErr w:type="gramEnd"/>
      <w:r w:rsidRPr="002D00D5">
        <w:rPr>
          <w:rFonts w:ascii="Times New Roman" w:hAnsi="Times New Roman" w:cs="Times New Roman"/>
          <w:sz w:val="24"/>
          <w:szCs w:val="24"/>
        </w:rPr>
        <w:t xml:space="preserve"> </w:t>
      </w:r>
      <w:r w:rsidRPr="002D00D5">
        <w:rPr>
          <w:rStyle w:val="pubcity"/>
          <w:rFonts w:ascii="Times New Roman" w:hAnsi="Times New Roman" w:cs="Times New Roman"/>
          <w:sz w:val="24"/>
          <w:szCs w:val="24"/>
        </w:rPr>
        <w:t xml:space="preserve">Detroit: </w:t>
      </w:r>
      <w:proofErr w:type="spellStart"/>
      <w:r w:rsidRPr="002D00D5">
        <w:rPr>
          <w:rStyle w:val="publisher"/>
          <w:rFonts w:ascii="Times New Roman" w:hAnsi="Times New Roman" w:cs="Times New Roman"/>
          <w:sz w:val="24"/>
          <w:szCs w:val="24"/>
        </w:rPr>
        <w:t>Greenhaven</w:t>
      </w:r>
      <w:proofErr w:type="spellEnd"/>
      <w:r w:rsidRPr="002D00D5">
        <w:rPr>
          <w:rStyle w:val="publisher"/>
          <w:rFonts w:ascii="Times New Roman" w:hAnsi="Times New Roman" w:cs="Times New Roman"/>
          <w:sz w:val="24"/>
          <w:szCs w:val="24"/>
        </w:rPr>
        <w:t xml:space="preserve"> Press, </w:t>
      </w:r>
      <w:r w:rsidRPr="002D00D5">
        <w:rPr>
          <w:rStyle w:val="pubyear"/>
          <w:rFonts w:ascii="Times New Roman" w:hAnsi="Times New Roman" w:cs="Times New Roman"/>
          <w:sz w:val="24"/>
          <w:szCs w:val="24"/>
        </w:rPr>
        <w:t xml:space="preserve">2009. </w:t>
      </w:r>
      <w:proofErr w:type="gramStart"/>
      <w:r w:rsidRPr="002D00D5">
        <w:rPr>
          <w:rFonts w:ascii="Times New Roman" w:hAnsi="Times New Roman" w:cs="Times New Roman"/>
          <w:i/>
          <w:iCs/>
          <w:sz w:val="24"/>
          <w:szCs w:val="24"/>
        </w:rPr>
        <w:t>Opposing Viewpoints Resource Center</w:t>
      </w:r>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Gale. </w:t>
      </w:r>
      <w:proofErr w:type="gramStart"/>
      <w:r w:rsidRPr="002D00D5">
        <w:rPr>
          <w:rFonts w:ascii="Times New Roman" w:hAnsi="Times New Roman" w:cs="Times New Roman"/>
          <w:sz w:val="24"/>
          <w:szCs w:val="24"/>
        </w:rPr>
        <w:t>Newington High School Library.</w:t>
      </w:r>
      <w:proofErr w:type="gramEnd"/>
      <w:r w:rsidRPr="002D00D5">
        <w:rPr>
          <w:rFonts w:ascii="Times New Roman" w:hAnsi="Times New Roman" w:cs="Times New Roman"/>
          <w:sz w:val="24"/>
          <w:szCs w:val="24"/>
        </w:rPr>
        <w:t xml:space="preserve"> 4 June 2010 &lt;http://find.galegroup.com/ovrc/infomark.do?&amp;contentSet=GSRC&amp;type=retrieve&amp;tabID=T010&amp;prodId=OVRC&amp;docId=EJ3010129277&amp;source=gale&amp;srcprod=OVRC&amp;userGroupName=newingtonhslib&amp;version=1.0&gt;.</w:t>
      </w:r>
    </w:p>
    <w:p w:rsidR="00143354" w:rsidRPr="002D00D5" w:rsidRDefault="00143354" w:rsidP="00143354">
      <w:pPr>
        <w:spacing w:after="0" w:line="240" w:lineRule="auto"/>
        <w:ind w:firstLine="720"/>
        <w:rPr>
          <w:rFonts w:ascii="Times New Roman" w:eastAsia="Times New Roman" w:hAnsi="Times New Roman" w:cs="Times New Roman"/>
          <w:sz w:val="24"/>
          <w:szCs w:val="24"/>
        </w:rPr>
      </w:pPr>
      <w:proofErr w:type="spellStart"/>
      <w:r w:rsidRPr="002D00D5">
        <w:rPr>
          <w:rFonts w:ascii="Times New Roman" w:eastAsia="Times New Roman" w:hAnsi="Times New Roman" w:cs="Times New Roman"/>
          <w:sz w:val="24"/>
          <w:szCs w:val="24"/>
        </w:rPr>
        <w:t>Crist</w:t>
      </w:r>
      <w:proofErr w:type="spellEnd"/>
      <w:r w:rsidRPr="002D00D5">
        <w:rPr>
          <w:rFonts w:ascii="Times New Roman" w:eastAsia="Times New Roman" w:hAnsi="Times New Roman" w:cs="Times New Roman"/>
          <w:sz w:val="24"/>
          <w:szCs w:val="24"/>
        </w:rPr>
        <w:t xml:space="preserve">, Charlie. "Brown v. Board of Education was about opportunity." </w:t>
      </w:r>
      <w:r w:rsidRPr="002D00D5">
        <w:rPr>
          <w:rFonts w:ascii="Times New Roman" w:eastAsia="Times New Roman" w:hAnsi="Times New Roman" w:cs="Times New Roman"/>
          <w:i/>
          <w:iCs/>
          <w:sz w:val="24"/>
          <w:szCs w:val="24"/>
        </w:rPr>
        <w:t xml:space="preserve">Florida </w:t>
      </w:r>
      <w:proofErr w:type="gramStart"/>
      <w:r w:rsidRPr="002D00D5">
        <w:rPr>
          <w:rFonts w:ascii="Times New Roman" w:eastAsia="Times New Roman" w:hAnsi="Times New Roman" w:cs="Times New Roman"/>
          <w:i/>
          <w:iCs/>
          <w:sz w:val="24"/>
          <w:szCs w:val="24"/>
        </w:rPr>
        <w:t>Bar</w:t>
      </w:r>
      <w:proofErr w:type="gramEnd"/>
      <w:r w:rsidRPr="002D00D5">
        <w:rPr>
          <w:rFonts w:ascii="Times New Roman" w:eastAsia="Times New Roman" w:hAnsi="Times New Roman" w:cs="Times New Roman"/>
          <w:i/>
          <w:iCs/>
          <w:sz w:val="24"/>
          <w:szCs w:val="24"/>
        </w:rPr>
        <w:t xml:space="preserve"> News</w:t>
      </w:r>
      <w:r w:rsidRPr="002D00D5">
        <w:rPr>
          <w:rFonts w:ascii="Times New Roman" w:eastAsia="Times New Roman" w:hAnsi="Times New Roman" w:cs="Times New Roman"/>
          <w:sz w:val="24"/>
          <w:szCs w:val="24"/>
        </w:rPr>
        <w:t xml:space="preserve"> 31.11 (2004): 15. </w:t>
      </w:r>
      <w:r w:rsidRPr="002D00D5">
        <w:rPr>
          <w:rFonts w:ascii="Times New Roman" w:eastAsia="Times New Roman" w:hAnsi="Times New Roman" w:cs="Times New Roman"/>
          <w:i/>
          <w:iCs/>
          <w:sz w:val="24"/>
          <w:szCs w:val="24"/>
        </w:rPr>
        <w:t xml:space="preserve">General </w:t>
      </w:r>
      <w:proofErr w:type="spellStart"/>
      <w:r w:rsidRPr="002D00D5">
        <w:rPr>
          <w:rFonts w:ascii="Times New Roman" w:eastAsia="Times New Roman" w:hAnsi="Times New Roman" w:cs="Times New Roman"/>
          <w:i/>
          <w:iCs/>
          <w:sz w:val="24"/>
          <w:szCs w:val="24"/>
        </w:rPr>
        <w:t>OneFile</w:t>
      </w:r>
      <w:proofErr w:type="spellEnd"/>
      <w:r w:rsidRPr="002D00D5">
        <w:rPr>
          <w:rFonts w:ascii="Times New Roman" w:eastAsia="Times New Roman" w:hAnsi="Times New Roman" w:cs="Times New Roman"/>
          <w:sz w:val="24"/>
          <w:szCs w:val="24"/>
        </w:rPr>
        <w:t xml:space="preserve">. </w:t>
      </w:r>
      <w:proofErr w:type="gramStart"/>
      <w:r w:rsidRPr="002D00D5">
        <w:rPr>
          <w:rFonts w:ascii="Times New Roman" w:eastAsia="Times New Roman" w:hAnsi="Times New Roman" w:cs="Times New Roman"/>
          <w:sz w:val="24"/>
          <w:szCs w:val="24"/>
        </w:rPr>
        <w:t>Web.</w:t>
      </w:r>
      <w:proofErr w:type="gramEnd"/>
      <w:r w:rsidRPr="002D00D5">
        <w:rPr>
          <w:rFonts w:ascii="Times New Roman" w:eastAsia="Times New Roman" w:hAnsi="Times New Roman" w:cs="Times New Roman"/>
          <w:sz w:val="24"/>
          <w:szCs w:val="24"/>
        </w:rPr>
        <w:t xml:space="preserve"> 4 June 2010.</w:t>
      </w:r>
    </w:p>
    <w:p w:rsidR="00143354" w:rsidRDefault="00143354" w:rsidP="00143354">
      <w:pPr>
        <w:spacing w:after="0" w:line="240" w:lineRule="auto"/>
        <w:rPr>
          <w:rFonts w:ascii="Times New Roman" w:eastAsia="Times New Roman" w:hAnsi="Times New Roman" w:cs="Times New Roman"/>
          <w:sz w:val="24"/>
          <w:szCs w:val="24"/>
        </w:rPr>
      </w:pPr>
    </w:p>
    <w:p w:rsidR="00143354" w:rsidRPr="002D00D5" w:rsidRDefault="00143354" w:rsidP="00143354">
      <w:pPr>
        <w:ind w:firstLine="720"/>
        <w:rPr>
          <w:rFonts w:ascii="Times New Roman" w:hAnsi="Times New Roman" w:cs="Times New Roman"/>
          <w:sz w:val="24"/>
          <w:szCs w:val="24"/>
        </w:rPr>
      </w:pPr>
      <w:r w:rsidRPr="002D00D5">
        <w:rPr>
          <w:rFonts w:ascii="Times New Roman" w:hAnsi="Times New Roman" w:cs="Times New Roman"/>
          <w:sz w:val="24"/>
          <w:szCs w:val="24"/>
        </w:rPr>
        <w:t xml:space="preserve">Littlejohn, Jeffrey L. “Southern Manifesto: Document Analysis.” </w:t>
      </w:r>
      <w:proofErr w:type="gramStart"/>
      <w:r w:rsidRPr="002D00D5">
        <w:rPr>
          <w:rFonts w:ascii="Times New Roman" w:hAnsi="Times New Roman" w:cs="Times New Roman"/>
          <w:i/>
          <w:sz w:val="24"/>
          <w:szCs w:val="24"/>
        </w:rPr>
        <w:t>Milestone Documents in American History.</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 xml:space="preserve">Ed. Paul </w:t>
      </w:r>
      <w:proofErr w:type="spellStart"/>
      <w:r w:rsidRPr="002D00D5">
        <w:rPr>
          <w:rFonts w:ascii="Times New Roman" w:hAnsi="Times New Roman" w:cs="Times New Roman"/>
          <w:sz w:val="24"/>
          <w:szCs w:val="24"/>
        </w:rPr>
        <w:t>Finkelman</w:t>
      </w:r>
      <w:proofErr w:type="spellEnd"/>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1 vols. Dallas, TX: </w:t>
      </w:r>
      <w:proofErr w:type="spellStart"/>
      <w:r w:rsidRPr="002D00D5">
        <w:rPr>
          <w:rFonts w:ascii="Times New Roman" w:hAnsi="Times New Roman" w:cs="Times New Roman"/>
          <w:sz w:val="24"/>
          <w:szCs w:val="24"/>
        </w:rPr>
        <w:t>Schlager</w:t>
      </w:r>
      <w:proofErr w:type="spellEnd"/>
      <w:r w:rsidRPr="002D00D5">
        <w:rPr>
          <w:rFonts w:ascii="Times New Roman" w:hAnsi="Times New Roman" w:cs="Times New Roman"/>
          <w:sz w:val="24"/>
          <w:szCs w:val="24"/>
        </w:rPr>
        <w:t xml:space="preserve"> Group, 2008. </w:t>
      </w:r>
      <w:proofErr w:type="gramStart"/>
      <w:r w:rsidRPr="002D00D5">
        <w:rPr>
          <w:rFonts w:ascii="Times New Roman" w:hAnsi="Times New Roman" w:cs="Times New Roman"/>
          <w:i/>
          <w:sz w:val="24"/>
          <w:szCs w:val="24"/>
        </w:rPr>
        <w:t>Salem History</w:t>
      </w:r>
      <w:r w:rsidRPr="002D00D5">
        <w:rPr>
          <w:rFonts w:ascii="Times New Roman" w:hAnsi="Times New Roman" w:cs="Times New Roman"/>
          <w:sz w:val="24"/>
          <w:szCs w:val="24"/>
        </w:rPr>
        <w:t xml:space="preserve"> Web.</w:t>
      </w:r>
      <w:proofErr w:type="gramEnd"/>
      <w:r w:rsidRPr="002D00D5">
        <w:rPr>
          <w:rFonts w:ascii="Times New Roman" w:hAnsi="Times New Roman" w:cs="Times New Roman"/>
          <w:sz w:val="24"/>
          <w:szCs w:val="24"/>
        </w:rPr>
        <w:t xml:space="preserve"> 03 Jun. 2010.</w:t>
      </w:r>
    </w:p>
    <w:p w:rsidR="00143354" w:rsidRPr="002D00D5" w:rsidRDefault="00143354" w:rsidP="00143354">
      <w:pPr>
        <w:ind w:firstLine="720"/>
        <w:rPr>
          <w:rFonts w:ascii="Times New Roman" w:hAnsi="Times New Roman" w:cs="Times New Roman"/>
          <w:sz w:val="24"/>
          <w:szCs w:val="24"/>
        </w:rPr>
      </w:pPr>
      <w:proofErr w:type="spellStart"/>
      <w:r w:rsidRPr="002D00D5">
        <w:rPr>
          <w:rFonts w:ascii="Times New Roman" w:hAnsi="Times New Roman" w:cs="Times New Roman"/>
          <w:sz w:val="24"/>
          <w:szCs w:val="24"/>
        </w:rPr>
        <w:t>Mazzone</w:t>
      </w:r>
      <w:proofErr w:type="spellEnd"/>
      <w:r w:rsidRPr="002D00D5">
        <w:rPr>
          <w:rFonts w:ascii="Times New Roman" w:hAnsi="Times New Roman" w:cs="Times New Roman"/>
          <w:sz w:val="24"/>
          <w:szCs w:val="24"/>
        </w:rPr>
        <w:t xml:space="preserve">, Jason. </w:t>
      </w:r>
      <w:proofErr w:type="gramStart"/>
      <w:r w:rsidRPr="002D00D5">
        <w:rPr>
          <w:rFonts w:ascii="Times New Roman" w:hAnsi="Times New Roman" w:cs="Times New Roman"/>
          <w:sz w:val="24"/>
          <w:szCs w:val="24"/>
        </w:rPr>
        <w:t>“</w:t>
      </w:r>
      <w:r w:rsidRPr="002D00D5">
        <w:rPr>
          <w:rFonts w:ascii="Times New Roman" w:hAnsi="Times New Roman" w:cs="Times New Roman"/>
          <w:i/>
          <w:sz w:val="24"/>
          <w:szCs w:val="24"/>
        </w:rPr>
        <w:t>Brown v. Board of Education.”</w:t>
      </w:r>
      <w:proofErr w:type="gramEnd"/>
      <w:r w:rsidRPr="002D00D5">
        <w:rPr>
          <w:rFonts w:ascii="Times New Roman" w:hAnsi="Times New Roman" w:cs="Times New Roman"/>
          <w:i/>
          <w:sz w:val="24"/>
          <w:szCs w:val="24"/>
        </w:rPr>
        <w:t xml:space="preserve"> </w:t>
      </w:r>
      <w:proofErr w:type="gramStart"/>
      <w:r w:rsidRPr="002D00D5">
        <w:rPr>
          <w:rFonts w:ascii="Times New Roman" w:hAnsi="Times New Roman" w:cs="Times New Roman"/>
          <w:i/>
          <w:sz w:val="24"/>
          <w:szCs w:val="24"/>
        </w:rPr>
        <w:t>Postwar America.</w:t>
      </w:r>
      <w:proofErr w:type="gramEnd"/>
      <w:r w:rsidRPr="002D00D5">
        <w:rPr>
          <w:rFonts w:ascii="Times New Roman" w:hAnsi="Times New Roman" w:cs="Times New Roman"/>
          <w:i/>
          <w:sz w:val="24"/>
          <w:szCs w:val="24"/>
        </w:rPr>
        <w:t xml:space="preserve"> Sharpe Online Reference</w:t>
      </w:r>
      <w:r w:rsidRPr="002D00D5">
        <w:rPr>
          <w:rFonts w:ascii="Times New Roman" w:hAnsi="Times New Roman" w:cs="Times New Roman"/>
          <w:sz w:val="24"/>
          <w:szCs w:val="24"/>
        </w:rPr>
        <w:t xml:space="preserve"> (2010): n. </w:t>
      </w:r>
      <w:proofErr w:type="spellStart"/>
      <w:r w:rsidRPr="002D00D5">
        <w:rPr>
          <w:rFonts w:ascii="Times New Roman" w:hAnsi="Times New Roman" w:cs="Times New Roman"/>
          <w:sz w:val="24"/>
          <w:szCs w:val="24"/>
        </w:rPr>
        <w:t>pag</w:t>
      </w:r>
      <w:proofErr w:type="spell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Web.</w:t>
      </w:r>
      <w:proofErr w:type="gramEnd"/>
      <w:r w:rsidRPr="002D00D5">
        <w:rPr>
          <w:rFonts w:ascii="Times New Roman" w:hAnsi="Times New Roman" w:cs="Times New Roman"/>
          <w:sz w:val="24"/>
          <w:szCs w:val="24"/>
        </w:rPr>
        <w:t xml:space="preserve"> 19 May. </w:t>
      </w:r>
      <w:proofErr w:type="gramStart"/>
      <w:r w:rsidRPr="002D00D5">
        <w:rPr>
          <w:rFonts w:ascii="Times New Roman" w:hAnsi="Times New Roman" w:cs="Times New Roman"/>
          <w:sz w:val="24"/>
          <w:szCs w:val="24"/>
        </w:rPr>
        <w:t>2010 &lt;http://www.sharpe-online.com/SOLR/a/show-content/fullarticle/6/book006-PART!-article71&gt;.</w:t>
      </w:r>
      <w:proofErr w:type="gramEnd"/>
    </w:p>
    <w:p w:rsidR="00143354" w:rsidRDefault="00143354" w:rsidP="00143354">
      <w:pPr>
        <w:spacing w:after="0" w:line="240" w:lineRule="auto"/>
        <w:ind w:firstLine="720"/>
        <w:rPr>
          <w:rFonts w:ascii="Times New Roman" w:eastAsia="Times New Roman" w:hAnsi="Times New Roman" w:cs="Times New Roman"/>
          <w:sz w:val="24"/>
          <w:szCs w:val="24"/>
        </w:rPr>
      </w:pPr>
      <w:proofErr w:type="spellStart"/>
      <w:r w:rsidRPr="002D00D5">
        <w:rPr>
          <w:rFonts w:ascii="Times New Roman" w:eastAsia="Times New Roman" w:hAnsi="Times New Roman" w:cs="Times New Roman"/>
          <w:sz w:val="24"/>
          <w:szCs w:val="24"/>
        </w:rPr>
        <w:t>Mitchoff</w:t>
      </w:r>
      <w:proofErr w:type="spellEnd"/>
      <w:r w:rsidRPr="002D00D5">
        <w:rPr>
          <w:rFonts w:ascii="Times New Roman" w:eastAsia="Times New Roman" w:hAnsi="Times New Roman" w:cs="Times New Roman"/>
          <w:sz w:val="24"/>
          <w:szCs w:val="24"/>
        </w:rPr>
        <w:t xml:space="preserve">, Kate Houston. "Separate Is Not Equal: Brown v. Board of Education." </w:t>
      </w:r>
      <w:r w:rsidRPr="002D00D5">
        <w:rPr>
          <w:rFonts w:ascii="Times New Roman" w:eastAsia="Times New Roman" w:hAnsi="Times New Roman" w:cs="Times New Roman"/>
          <w:i/>
          <w:iCs/>
          <w:sz w:val="24"/>
          <w:szCs w:val="24"/>
        </w:rPr>
        <w:t>School Library Journal</w:t>
      </w:r>
      <w:r w:rsidRPr="002D00D5">
        <w:rPr>
          <w:rFonts w:ascii="Times New Roman" w:eastAsia="Times New Roman" w:hAnsi="Times New Roman" w:cs="Times New Roman"/>
          <w:sz w:val="24"/>
          <w:szCs w:val="24"/>
        </w:rPr>
        <w:t xml:space="preserve"> 50.10 (2004): 72. </w:t>
      </w:r>
      <w:r w:rsidRPr="002D00D5">
        <w:rPr>
          <w:rFonts w:ascii="Times New Roman" w:eastAsia="Times New Roman" w:hAnsi="Times New Roman" w:cs="Times New Roman"/>
          <w:i/>
          <w:iCs/>
          <w:sz w:val="24"/>
          <w:szCs w:val="24"/>
        </w:rPr>
        <w:t xml:space="preserve">General </w:t>
      </w:r>
      <w:proofErr w:type="spellStart"/>
      <w:r w:rsidRPr="002D00D5">
        <w:rPr>
          <w:rFonts w:ascii="Times New Roman" w:eastAsia="Times New Roman" w:hAnsi="Times New Roman" w:cs="Times New Roman"/>
          <w:i/>
          <w:iCs/>
          <w:sz w:val="24"/>
          <w:szCs w:val="24"/>
        </w:rPr>
        <w:t>OneFile</w:t>
      </w:r>
      <w:proofErr w:type="spellEnd"/>
      <w:r w:rsidRPr="002D00D5">
        <w:rPr>
          <w:rFonts w:ascii="Times New Roman" w:eastAsia="Times New Roman" w:hAnsi="Times New Roman" w:cs="Times New Roman"/>
          <w:sz w:val="24"/>
          <w:szCs w:val="24"/>
        </w:rPr>
        <w:t xml:space="preserve">. </w:t>
      </w:r>
      <w:proofErr w:type="gramStart"/>
      <w:r w:rsidRPr="002D00D5">
        <w:rPr>
          <w:rFonts w:ascii="Times New Roman" w:eastAsia="Times New Roman" w:hAnsi="Times New Roman" w:cs="Times New Roman"/>
          <w:sz w:val="24"/>
          <w:szCs w:val="24"/>
        </w:rPr>
        <w:t>Web.</w:t>
      </w:r>
      <w:proofErr w:type="gramEnd"/>
      <w:r w:rsidRPr="002D00D5">
        <w:rPr>
          <w:rFonts w:ascii="Times New Roman" w:eastAsia="Times New Roman" w:hAnsi="Times New Roman" w:cs="Times New Roman"/>
          <w:sz w:val="24"/>
          <w:szCs w:val="24"/>
        </w:rPr>
        <w:t xml:space="preserve"> 4 June 2010.</w:t>
      </w:r>
    </w:p>
    <w:p w:rsidR="00143354" w:rsidRDefault="00143354" w:rsidP="00143354">
      <w:pPr>
        <w:spacing w:after="0" w:line="240" w:lineRule="auto"/>
        <w:rPr>
          <w:rFonts w:ascii="Times New Roman" w:eastAsia="Times New Roman" w:hAnsi="Times New Roman" w:cs="Times New Roman"/>
          <w:sz w:val="24"/>
          <w:szCs w:val="24"/>
        </w:rPr>
      </w:pPr>
    </w:p>
    <w:p w:rsidR="00143354" w:rsidRPr="001A3BB2" w:rsidRDefault="00143354" w:rsidP="00143354">
      <w:pPr>
        <w:ind w:firstLine="720"/>
        <w:rPr>
          <w:rFonts w:ascii="Times New Roman" w:hAnsi="Times New Roman" w:cs="Times New Roman"/>
          <w:sz w:val="24"/>
          <w:szCs w:val="24"/>
        </w:rPr>
      </w:pPr>
      <w:r w:rsidRPr="002D00D5">
        <w:rPr>
          <w:rFonts w:ascii="Times New Roman" w:hAnsi="Times New Roman" w:cs="Times New Roman"/>
          <w:sz w:val="24"/>
          <w:szCs w:val="24"/>
        </w:rPr>
        <w:t xml:space="preserve">Thurmond, Strom. “Southern Manifesto: The Full Text.” </w:t>
      </w:r>
      <w:proofErr w:type="gramStart"/>
      <w:r w:rsidRPr="002D00D5">
        <w:rPr>
          <w:rFonts w:ascii="Times New Roman" w:hAnsi="Times New Roman" w:cs="Times New Roman"/>
          <w:i/>
          <w:sz w:val="24"/>
          <w:szCs w:val="24"/>
        </w:rPr>
        <w:t>Milestone Documents in American History.</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 xml:space="preserve">Ed. Paul </w:t>
      </w:r>
      <w:proofErr w:type="spellStart"/>
      <w:r w:rsidRPr="002D00D5">
        <w:rPr>
          <w:rFonts w:ascii="Times New Roman" w:hAnsi="Times New Roman" w:cs="Times New Roman"/>
          <w:sz w:val="24"/>
          <w:szCs w:val="24"/>
        </w:rPr>
        <w:t>Finkelman</w:t>
      </w:r>
      <w:proofErr w:type="spellEnd"/>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1 vols. Dallas, TX: </w:t>
      </w:r>
      <w:proofErr w:type="spellStart"/>
      <w:r w:rsidRPr="002D00D5">
        <w:rPr>
          <w:rFonts w:ascii="Times New Roman" w:hAnsi="Times New Roman" w:cs="Times New Roman"/>
          <w:sz w:val="24"/>
          <w:szCs w:val="24"/>
        </w:rPr>
        <w:t>Schlager</w:t>
      </w:r>
      <w:proofErr w:type="spellEnd"/>
      <w:r w:rsidRPr="002D00D5">
        <w:rPr>
          <w:rFonts w:ascii="Times New Roman" w:hAnsi="Times New Roman" w:cs="Times New Roman"/>
          <w:sz w:val="24"/>
          <w:szCs w:val="24"/>
        </w:rPr>
        <w:t xml:space="preserve"> Group, 2008. </w:t>
      </w:r>
      <w:proofErr w:type="gramStart"/>
      <w:r w:rsidRPr="002D00D5">
        <w:rPr>
          <w:rFonts w:ascii="Times New Roman" w:hAnsi="Times New Roman" w:cs="Times New Roman"/>
          <w:i/>
          <w:sz w:val="24"/>
          <w:szCs w:val="24"/>
        </w:rPr>
        <w:t>Salem History</w:t>
      </w:r>
      <w:r w:rsidRPr="002D00D5">
        <w:rPr>
          <w:rFonts w:ascii="Times New Roman" w:hAnsi="Times New Roman" w:cs="Times New Roman"/>
          <w:sz w:val="24"/>
          <w:szCs w:val="24"/>
        </w:rPr>
        <w:t xml:space="preserve"> Web.</w:t>
      </w:r>
      <w:proofErr w:type="gramEnd"/>
      <w:r w:rsidRPr="002D00D5">
        <w:rPr>
          <w:rFonts w:ascii="Times New Roman" w:hAnsi="Times New Roman" w:cs="Times New Roman"/>
          <w:sz w:val="24"/>
          <w:szCs w:val="24"/>
        </w:rPr>
        <w:t xml:space="preserve"> 03 Jun. 2010.</w:t>
      </w:r>
    </w:p>
    <w:p w:rsidR="00143354" w:rsidRPr="002D00D5" w:rsidRDefault="00143354" w:rsidP="00143354">
      <w:pPr>
        <w:ind w:firstLine="720"/>
        <w:rPr>
          <w:rFonts w:ascii="Times New Roman" w:hAnsi="Times New Roman" w:cs="Times New Roman"/>
          <w:sz w:val="24"/>
          <w:szCs w:val="24"/>
        </w:rPr>
      </w:pPr>
      <w:r w:rsidRPr="002D00D5">
        <w:rPr>
          <w:rFonts w:ascii="Times New Roman" w:hAnsi="Times New Roman" w:cs="Times New Roman"/>
          <w:sz w:val="24"/>
          <w:szCs w:val="24"/>
        </w:rPr>
        <w:t xml:space="preserve">Williams, Juan. "Moving Beyond the Mandates of Brown v. Board of Education Will Improve Public Schools." </w:t>
      </w:r>
      <w:proofErr w:type="gramStart"/>
      <w:r w:rsidRPr="002D00D5">
        <w:rPr>
          <w:rFonts w:ascii="Times New Roman" w:hAnsi="Times New Roman" w:cs="Times New Roman"/>
          <w:i/>
          <w:iCs/>
          <w:sz w:val="24"/>
          <w:szCs w:val="24"/>
        </w:rPr>
        <w:t>Opposing Viewpoints: Education</w:t>
      </w:r>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w:t>
      </w:r>
      <w:proofErr w:type="gramStart"/>
      <w:r w:rsidRPr="002D00D5">
        <w:rPr>
          <w:rFonts w:ascii="Times New Roman" w:hAnsi="Times New Roman" w:cs="Times New Roman"/>
          <w:sz w:val="24"/>
          <w:szCs w:val="24"/>
        </w:rPr>
        <w:t>Ed. David M. Haugen.</w:t>
      </w:r>
      <w:proofErr w:type="gramEnd"/>
      <w:r w:rsidRPr="002D00D5">
        <w:rPr>
          <w:rFonts w:ascii="Times New Roman" w:hAnsi="Times New Roman" w:cs="Times New Roman"/>
          <w:sz w:val="24"/>
          <w:szCs w:val="24"/>
        </w:rPr>
        <w:t xml:space="preserve"> </w:t>
      </w:r>
      <w:r w:rsidRPr="002D00D5">
        <w:rPr>
          <w:rStyle w:val="pubcity"/>
          <w:rFonts w:ascii="Times New Roman" w:hAnsi="Times New Roman" w:cs="Times New Roman"/>
          <w:sz w:val="24"/>
          <w:szCs w:val="24"/>
        </w:rPr>
        <w:t xml:space="preserve">Detroit: </w:t>
      </w:r>
      <w:proofErr w:type="spellStart"/>
      <w:r w:rsidRPr="002D00D5">
        <w:rPr>
          <w:rStyle w:val="publisher"/>
          <w:rFonts w:ascii="Times New Roman" w:hAnsi="Times New Roman" w:cs="Times New Roman"/>
          <w:sz w:val="24"/>
          <w:szCs w:val="24"/>
        </w:rPr>
        <w:t>Greenhaven</w:t>
      </w:r>
      <w:proofErr w:type="spellEnd"/>
      <w:r w:rsidRPr="002D00D5">
        <w:rPr>
          <w:rStyle w:val="publisher"/>
          <w:rFonts w:ascii="Times New Roman" w:hAnsi="Times New Roman" w:cs="Times New Roman"/>
          <w:sz w:val="24"/>
          <w:szCs w:val="24"/>
        </w:rPr>
        <w:t xml:space="preserve"> Press, </w:t>
      </w:r>
      <w:r w:rsidRPr="002D00D5">
        <w:rPr>
          <w:rStyle w:val="pubyear"/>
          <w:rFonts w:ascii="Times New Roman" w:hAnsi="Times New Roman" w:cs="Times New Roman"/>
          <w:sz w:val="24"/>
          <w:szCs w:val="24"/>
        </w:rPr>
        <w:t xml:space="preserve">2009. </w:t>
      </w:r>
      <w:proofErr w:type="gramStart"/>
      <w:r w:rsidRPr="002D00D5">
        <w:rPr>
          <w:rFonts w:ascii="Times New Roman" w:hAnsi="Times New Roman" w:cs="Times New Roman"/>
          <w:i/>
          <w:iCs/>
          <w:sz w:val="24"/>
          <w:szCs w:val="24"/>
        </w:rPr>
        <w:t>Opposing Viewpoints Resource Center</w:t>
      </w:r>
      <w:r w:rsidRPr="002D00D5">
        <w:rPr>
          <w:rFonts w:ascii="Times New Roman" w:hAnsi="Times New Roman" w:cs="Times New Roman"/>
          <w:sz w:val="24"/>
          <w:szCs w:val="24"/>
        </w:rPr>
        <w:t>.</w:t>
      </w:r>
      <w:proofErr w:type="gramEnd"/>
      <w:r w:rsidRPr="002D00D5">
        <w:rPr>
          <w:rFonts w:ascii="Times New Roman" w:hAnsi="Times New Roman" w:cs="Times New Roman"/>
          <w:sz w:val="24"/>
          <w:szCs w:val="24"/>
        </w:rPr>
        <w:t xml:space="preserve"> Gale. </w:t>
      </w:r>
      <w:proofErr w:type="gramStart"/>
      <w:r w:rsidRPr="002D00D5">
        <w:rPr>
          <w:rFonts w:ascii="Times New Roman" w:hAnsi="Times New Roman" w:cs="Times New Roman"/>
          <w:sz w:val="24"/>
          <w:szCs w:val="24"/>
        </w:rPr>
        <w:t>Newington High School Library.</w:t>
      </w:r>
      <w:proofErr w:type="gramEnd"/>
      <w:r w:rsidRPr="002D00D5">
        <w:rPr>
          <w:rFonts w:ascii="Times New Roman" w:hAnsi="Times New Roman" w:cs="Times New Roman"/>
          <w:sz w:val="24"/>
          <w:szCs w:val="24"/>
        </w:rPr>
        <w:t xml:space="preserve"> 4 June 2010 &lt;http://find.galegroup.com/ovrc/infomark.do?&amp;contentSet=GSRC&amp;type=retrieve&amp;tabID=T010&amp;prodId=OVRC&amp;docId=EJ3010129278&amp;source=gale&amp;srcprod=OVRC&amp;userGroupName=newingtonhslib&amp;version=1.0&gt;.</w:t>
      </w:r>
    </w:p>
    <w:p w:rsidR="00143354" w:rsidRPr="002D25DA" w:rsidRDefault="00143354" w:rsidP="00D036BB">
      <w:pPr>
        <w:ind w:firstLine="720"/>
        <w:rPr>
          <w:rFonts w:ascii="Times New Roman" w:hAnsi="Times New Roman" w:cs="Times New Roman"/>
          <w:sz w:val="24"/>
          <w:szCs w:val="24"/>
        </w:rPr>
      </w:pPr>
    </w:p>
    <w:p w:rsidR="00FB1C40" w:rsidRPr="00FB1C40" w:rsidRDefault="00FB1C40" w:rsidP="00FB1C40">
      <w:pPr>
        <w:ind w:firstLine="720"/>
        <w:rPr>
          <w:rFonts w:ascii="Times New Roman" w:hAnsi="Times New Roman" w:cs="Times New Roman"/>
          <w:sz w:val="24"/>
          <w:szCs w:val="24"/>
        </w:rPr>
      </w:pPr>
    </w:p>
    <w:p w:rsidR="0036488A" w:rsidRPr="0036488A" w:rsidRDefault="0036488A" w:rsidP="0036488A">
      <w:pPr>
        <w:ind w:firstLine="720"/>
        <w:rPr>
          <w:rFonts w:ascii="Times New Roman" w:hAnsi="Times New Roman" w:cs="Times New Roman"/>
          <w:sz w:val="24"/>
          <w:szCs w:val="24"/>
        </w:rPr>
      </w:pPr>
    </w:p>
    <w:p w:rsidR="0036488A" w:rsidRPr="0036488A" w:rsidRDefault="0036488A" w:rsidP="0036488A">
      <w:pPr>
        <w:ind w:firstLine="720"/>
        <w:rPr>
          <w:rFonts w:ascii="Times New Roman" w:hAnsi="Times New Roman" w:cs="Times New Roman"/>
          <w:sz w:val="24"/>
          <w:szCs w:val="24"/>
        </w:rPr>
      </w:pPr>
    </w:p>
    <w:p w:rsidR="0036488A" w:rsidRPr="0036488A" w:rsidRDefault="0036488A" w:rsidP="0036488A">
      <w:pPr>
        <w:ind w:firstLine="720"/>
        <w:rPr>
          <w:rFonts w:ascii="Times New Roman" w:hAnsi="Times New Roman" w:cs="Times New Roman"/>
          <w:sz w:val="24"/>
          <w:szCs w:val="24"/>
        </w:rPr>
      </w:pPr>
      <w:r>
        <w:rPr>
          <w:rFonts w:ascii="Times New Roman" w:hAnsi="Times New Roman" w:cs="Times New Roman"/>
          <w:sz w:val="24"/>
          <w:szCs w:val="24"/>
        </w:rPr>
        <w:t xml:space="preserve"> </w:t>
      </w:r>
    </w:p>
    <w:p w:rsidR="0036488A" w:rsidRPr="0036488A" w:rsidRDefault="0036488A" w:rsidP="0036488A">
      <w:pPr>
        <w:ind w:firstLine="720"/>
        <w:rPr>
          <w:rFonts w:ascii="Times New Roman" w:hAnsi="Times New Roman" w:cs="Times New Roman"/>
          <w:sz w:val="24"/>
          <w:szCs w:val="24"/>
        </w:rPr>
      </w:pPr>
    </w:p>
    <w:p w:rsidR="00987DE2" w:rsidRPr="00987DE2" w:rsidRDefault="00954833" w:rsidP="00987DE2">
      <w:pPr>
        <w:ind w:firstLine="720"/>
        <w:rPr>
          <w:rFonts w:ascii="Times New Roman" w:hAnsi="Times New Roman" w:cs="Times New Roman"/>
          <w:sz w:val="24"/>
          <w:szCs w:val="24"/>
        </w:rPr>
      </w:pPr>
      <w:r>
        <w:rPr>
          <w:rFonts w:ascii="Times New Roman" w:hAnsi="Times New Roman" w:cs="Times New Roman"/>
          <w:sz w:val="24"/>
          <w:szCs w:val="24"/>
        </w:rPr>
        <w:t>.</w:t>
      </w:r>
    </w:p>
    <w:p w:rsidR="00987DE2" w:rsidRPr="00987DE2" w:rsidRDefault="00987DE2" w:rsidP="00987DE2">
      <w:pPr>
        <w:rPr>
          <w:rFonts w:ascii="Times New Roman" w:hAnsi="Times New Roman" w:cs="Times New Roman"/>
          <w:sz w:val="24"/>
          <w:szCs w:val="24"/>
        </w:rPr>
      </w:pPr>
    </w:p>
    <w:p w:rsidR="00576539" w:rsidRPr="00576539" w:rsidRDefault="00576539" w:rsidP="00576539">
      <w:pPr>
        <w:ind w:firstLine="720"/>
        <w:rPr>
          <w:rFonts w:ascii="Times New Roman" w:hAnsi="Times New Roman" w:cs="Times New Roman"/>
          <w:sz w:val="24"/>
          <w:szCs w:val="24"/>
        </w:rPr>
      </w:pPr>
    </w:p>
    <w:p w:rsidR="00576539" w:rsidRDefault="00576539" w:rsidP="006C6DE8">
      <w:pPr>
        <w:ind w:firstLine="720"/>
        <w:rPr>
          <w:rFonts w:ascii="Times New Roman" w:hAnsi="Times New Roman" w:cs="Times New Roman"/>
          <w:sz w:val="24"/>
          <w:szCs w:val="24"/>
        </w:rPr>
      </w:pPr>
    </w:p>
    <w:p w:rsidR="00576539" w:rsidRPr="00871E39" w:rsidRDefault="00576539" w:rsidP="006C6DE8">
      <w:pPr>
        <w:ind w:firstLine="720"/>
        <w:rPr>
          <w:rFonts w:ascii="Times New Roman" w:hAnsi="Times New Roman" w:cs="Times New Roman"/>
          <w:sz w:val="24"/>
          <w:szCs w:val="24"/>
        </w:rPr>
      </w:pPr>
    </w:p>
    <w:p w:rsidR="006C6DE8" w:rsidRPr="006C6DE8" w:rsidRDefault="006C6DE8" w:rsidP="00675911">
      <w:pPr>
        <w:ind w:firstLine="720"/>
        <w:rPr>
          <w:rFonts w:ascii="Times New Roman" w:hAnsi="Times New Roman" w:cs="Times New Roman"/>
          <w:sz w:val="24"/>
          <w:szCs w:val="24"/>
        </w:rPr>
      </w:pPr>
    </w:p>
    <w:p w:rsidR="00662A5B" w:rsidRPr="00662A5B" w:rsidRDefault="00662A5B" w:rsidP="00662A5B">
      <w:pPr>
        <w:pStyle w:val="NoSpacing"/>
        <w:jc w:val="center"/>
        <w:rPr>
          <w:rFonts w:ascii="Times New Roman" w:hAnsi="Times New Roman" w:cs="Times New Roman"/>
          <w:sz w:val="24"/>
          <w:szCs w:val="24"/>
        </w:rPr>
      </w:pPr>
    </w:p>
    <w:sectPr w:rsidR="00662A5B" w:rsidRPr="00662A5B" w:rsidSect="00600D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46F78"/>
    <w:multiLevelType w:val="hybridMultilevel"/>
    <w:tmpl w:val="3E26964A"/>
    <w:lvl w:ilvl="0" w:tplc="BB8439F0">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E65206F"/>
    <w:multiLevelType w:val="hybridMultilevel"/>
    <w:tmpl w:val="DCBE20C4"/>
    <w:lvl w:ilvl="0" w:tplc="6986D5E8">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27133CA"/>
    <w:multiLevelType w:val="hybridMultilevel"/>
    <w:tmpl w:val="3D00A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2A5B"/>
    <w:rsid w:val="00014247"/>
    <w:rsid w:val="00044A6D"/>
    <w:rsid w:val="0007089A"/>
    <w:rsid w:val="00143354"/>
    <w:rsid w:val="00213A1B"/>
    <w:rsid w:val="002D25DA"/>
    <w:rsid w:val="0036488A"/>
    <w:rsid w:val="003D0FDA"/>
    <w:rsid w:val="0043398A"/>
    <w:rsid w:val="005268FF"/>
    <w:rsid w:val="00576539"/>
    <w:rsid w:val="00591590"/>
    <w:rsid w:val="00600DE3"/>
    <w:rsid w:val="00662A5B"/>
    <w:rsid w:val="00675911"/>
    <w:rsid w:val="006C6DE8"/>
    <w:rsid w:val="0081135D"/>
    <w:rsid w:val="008B116A"/>
    <w:rsid w:val="00954833"/>
    <w:rsid w:val="00987DE2"/>
    <w:rsid w:val="00C457F2"/>
    <w:rsid w:val="00D036BB"/>
    <w:rsid w:val="00FB1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2A5B"/>
    <w:pPr>
      <w:spacing w:after="0" w:line="240" w:lineRule="auto"/>
    </w:pPr>
  </w:style>
  <w:style w:type="paragraph" w:styleId="ListParagraph">
    <w:name w:val="List Paragraph"/>
    <w:basedOn w:val="Normal"/>
    <w:uiPriority w:val="34"/>
    <w:qFormat/>
    <w:rsid w:val="00662A5B"/>
    <w:pPr>
      <w:ind w:left="720"/>
      <w:contextualSpacing/>
    </w:pPr>
  </w:style>
  <w:style w:type="character" w:customStyle="1" w:styleId="pubcity">
    <w:name w:val="pubcity"/>
    <w:basedOn w:val="DefaultParagraphFont"/>
    <w:rsid w:val="00143354"/>
  </w:style>
  <w:style w:type="character" w:customStyle="1" w:styleId="publisher">
    <w:name w:val="publisher"/>
    <w:basedOn w:val="DefaultParagraphFont"/>
    <w:rsid w:val="00143354"/>
  </w:style>
  <w:style w:type="character" w:customStyle="1" w:styleId="pubyear">
    <w:name w:val="pubyear"/>
    <w:basedOn w:val="DefaultParagraphFont"/>
    <w:rsid w:val="001433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7</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Trevor</dc:creator>
  <cp:lastModifiedBy>Trevor</cp:lastModifiedBy>
  <cp:revision>5</cp:revision>
  <dcterms:created xsi:type="dcterms:W3CDTF">2010-06-09T23:16:00Z</dcterms:created>
  <dcterms:modified xsi:type="dcterms:W3CDTF">2010-06-10T03:37:00Z</dcterms:modified>
</cp:coreProperties>
</file>